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Style1"/>
        <w:tblW w:w="4536" w:type="dxa"/>
        <w:jc w:val="left"/>
        <w:tblLook w:val="04A0" w:firstRow="1" w:lastRow="0" w:firstColumn="1" w:lastColumn="0" w:noHBand="0" w:noVBand="1"/>
      </w:tblPr>
      <w:tblGrid>
        <w:gridCol w:w="2268"/>
        <w:gridCol w:w="2268"/>
      </w:tblGrid>
      <w:tr w:rsidR="007C594C" w14:paraId="7FED4228" w14:textId="77777777" w:rsidTr="001F601E">
        <w:trPr>
          <w:cnfStyle w:val="100000000000" w:firstRow="1" w:lastRow="0" w:firstColumn="0" w:lastColumn="0" w:oddVBand="0" w:evenVBand="0" w:oddHBand="0" w:evenHBand="0" w:firstRowFirstColumn="0" w:firstRowLastColumn="0" w:lastRowFirstColumn="0" w:lastRowLastColumn="0"/>
          <w:trHeight w:val="567"/>
          <w:jc w:val="left"/>
        </w:trPr>
        <w:tc>
          <w:tcPr>
            <w:cnfStyle w:val="001000000000" w:firstRow="0" w:lastRow="0" w:firstColumn="1" w:lastColumn="0" w:oddVBand="0" w:evenVBand="0" w:oddHBand="0" w:evenHBand="0" w:firstRowFirstColumn="0" w:firstRowLastColumn="0" w:lastRowFirstColumn="0" w:lastRowLastColumn="0"/>
            <w:tcW w:w="2268" w:type="dxa"/>
          </w:tcPr>
          <w:p w14:paraId="35C59128" w14:textId="2F07AEA3" w:rsidR="007C594C" w:rsidRDefault="001F601E" w:rsidP="001F601E">
            <w:pPr>
              <w:tabs>
                <w:tab w:val="left" w:pos="1395"/>
              </w:tabs>
            </w:pPr>
            <w:r>
              <w:t>Numéro du marché :</w:t>
            </w:r>
          </w:p>
        </w:tc>
        <w:tc>
          <w:tcPr>
            <w:tcW w:w="2268" w:type="dxa"/>
          </w:tcPr>
          <w:p w14:paraId="775E83A5" w14:textId="3061BFA8" w:rsidR="007C594C" w:rsidRDefault="004B1273" w:rsidP="001F601E">
            <w:pPr>
              <w:tabs>
                <w:tab w:val="left" w:pos="1395"/>
              </w:tabs>
              <w:cnfStyle w:val="100000000000" w:firstRow="1" w:lastRow="0" w:firstColumn="0" w:lastColumn="0" w:oddVBand="0" w:evenVBand="0" w:oddHBand="0" w:evenHBand="0" w:firstRowFirstColumn="0" w:firstRowLastColumn="0" w:lastRowFirstColumn="0" w:lastRowLastColumn="0"/>
            </w:pPr>
            <w:r>
              <w:t>CCIN-2026-MAPA-03-01</w:t>
            </w:r>
          </w:p>
        </w:tc>
      </w:tr>
    </w:tbl>
    <w:p w14:paraId="677EB7BA" w14:textId="5B23E881" w:rsidR="001F601E" w:rsidRDefault="001253D8" w:rsidP="009338FE">
      <w:pPr>
        <w:jc w:val="right"/>
      </w:pPr>
      <w:r w:rsidRPr="00591B8C">
        <w:rPr>
          <w:noProof/>
        </w:rPr>
        <w:drawing>
          <wp:anchor distT="0" distB="0" distL="114300" distR="114300" simplePos="0" relativeHeight="251659264" behindDoc="0" locked="0" layoutInCell="1" allowOverlap="1" wp14:anchorId="1FAB73AB" wp14:editId="0B9B8D69">
            <wp:simplePos x="0" y="0"/>
            <wp:positionH relativeFrom="margin">
              <wp:align>right</wp:align>
            </wp:positionH>
            <wp:positionV relativeFrom="paragraph">
              <wp:posOffset>-372856</wp:posOffset>
            </wp:positionV>
            <wp:extent cx="2247404" cy="484916"/>
            <wp:effectExtent l="0" t="0" r="635" b="0"/>
            <wp:wrapNone/>
            <wp:docPr id="1028" name="Picture 4" descr="Contact | CCI Normandie">
              <a:extLst xmlns:a="http://schemas.openxmlformats.org/drawingml/2006/main">
                <a:ext uri="{FF2B5EF4-FFF2-40B4-BE49-F238E27FC236}">
                  <a16:creationId xmlns:a16="http://schemas.microsoft.com/office/drawing/2014/main" id="{2984E012-C9E1-BB11-5651-13FA35D2150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8" name="Picture 4" descr="Contact | CCI Normandie">
                      <a:extLst>
                        <a:ext uri="{FF2B5EF4-FFF2-40B4-BE49-F238E27FC236}">
                          <a16:creationId xmlns:a16="http://schemas.microsoft.com/office/drawing/2014/main" id="{2984E012-C9E1-BB11-5651-13FA35D2150C}"/>
                        </a:ext>
                      </a:extLst>
                    </pic:cNvP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47404" cy="484916"/>
                    </a:xfrm>
                    <a:prstGeom prst="rect">
                      <a:avLst/>
                    </a:prstGeom>
                    <a:noFill/>
                  </pic:spPr>
                </pic:pic>
              </a:graphicData>
            </a:graphic>
            <wp14:sizeRelH relativeFrom="margin">
              <wp14:pctWidth>0</wp14:pctWidth>
            </wp14:sizeRelH>
            <wp14:sizeRelV relativeFrom="margin">
              <wp14:pctHeight>0</wp14:pctHeight>
            </wp14:sizeRelV>
          </wp:anchor>
        </w:drawing>
      </w:r>
    </w:p>
    <w:p w14:paraId="6140806A" w14:textId="7040A907" w:rsidR="001F601E" w:rsidRDefault="001F601E" w:rsidP="001F601E"/>
    <w:p w14:paraId="3251F71C" w14:textId="46D9CF3B" w:rsidR="001F601E" w:rsidRDefault="001F601E" w:rsidP="001F601E"/>
    <w:p w14:paraId="443E837A" w14:textId="77777777" w:rsidR="001F601E" w:rsidRDefault="001F601E" w:rsidP="001F601E"/>
    <w:p w14:paraId="0AECE615" w14:textId="17AE3A1D" w:rsidR="001F601E" w:rsidRDefault="001F601E" w:rsidP="001F601E"/>
    <w:p w14:paraId="7CD60C26" w14:textId="7C517B63" w:rsidR="001F601E" w:rsidRDefault="001F601E" w:rsidP="001F601E">
      <w:pPr>
        <w:pStyle w:val="Titre1"/>
        <w:numPr>
          <w:ilvl w:val="0"/>
          <w:numId w:val="0"/>
        </w:numPr>
      </w:pPr>
    </w:p>
    <w:p w14:paraId="6145E386" w14:textId="56A38B4D" w:rsidR="007C594C" w:rsidRDefault="001F601E" w:rsidP="001F601E">
      <w:pPr>
        <w:pStyle w:val="Titre1"/>
        <w:numPr>
          <w:ilvl w:val="0"/>
          <w:numId w:val="0"/>
        </w:numPr>
      </w:pPr>
      <w:r>
        <w:t>CAHIER DES CLAUSES PARTICULIERES</w:t>
      </w:r>
    </w:p>
    <w:p w14:paraId="6D781389" w14:textId="77777777" w:rsidR="001F601E" w:rsidRDefault="001F601E" w:rsidP="001F601E">
      <w:pPr>
        <w:pStyle w:val="Titre1"/>
        <w:numPr>
          <w:ilvl w:val="0"/>
          <w:numId w:val="0"/>
        </w:numPr>
      </w:pPr>
    </w:p>
    <w:p w14:paraId="32E6C42D" w14:textId="532AF912" w:rsidR="001F601E" w:rsidRDefault="001F601E" w:rsidP="001F601E">
      <w:pPr>
        <w:pStyle w:val="Titre1"/>
        <w:numPr>
          <w:ilvl w:val="0"/>
          <w:numId w:val="0"/>
        </w:numPr>
      </w:pPr>
      <w:r>
        <w:t>LOT N</w:t>
      </w:r>
      <w:r w:rsidRPr="001253D8">
        <w:t>°</w:t>
      </w:r>
      <w:r w:rsidR="001253D8" w:rsidRPr="001253D8">
        <w:t>1</w:t>
      </w:r>
      <w:r w:rsidRPr="001253D8">
        <w:t xml:space="preserve"> : </w:t>
      </w:r>
      <w:r w:rsidR="0067369B" w:rsidRPr="001253D8">
        <w:t xml:space="preserve">PRotection </w:t>
      </w:r>
      <w:r w:rsidR="0067369B">
        <w:t>juridique</w:t>
      </w:r>
    </w:p>
    <w:p w14:paraId="158EE639" w14:textId="77777777" w:rsidR="001F601E" w:rsidRDefault="001F601E" w:rsidP="001F601E">
      <w:pPr>
        <w:pStyle w:val="Titre1"/>
        <w:numPr>
          <w:ilvl w:val="0"/>
          <w:numId w:val="0"/>
        </w:numPr>
      </w:pPr>
    </w:p>
    <w:p w14:paraId="5CD2A39F" w14:textId="77777777" w:rsidR="001F601E" w:rsidRDefault="001F601E" w:rsidP="001F601E"/>
    <w:p w14:paraId="78F9F488" w14:textId="77777777" w:rsidR="001F601E" w:rsidRDefault="001F601E" w:rsidP="001F601E"/>
    <w:tbl>
      <w:tblPr>
        <w:tblStyle w:val="Style1"/>
        <w:tblW w:w="0" w:type="auto"/>
        <w:tblLook w:val="04A0" w:firstRow="1" w:lastRow="0" w:firstColumn="1" w:lastColumn="0" w:noHBand="0" w:noVBand="1"/>
      </w:tblPr>
      <w:tblGrid>
        <w:gridCol w:w="2263"/>
        <w:gridCol w:w="2977"/>
        <w:gridCol w:w="2268"/>
        <w:gridCol w:w="3028"/>
      </w:tblGrid>
      <w:tr w:rsidR="009338FE" w14:paraId="68C743D5" w14:textId="77777777" w:rsidTr="00474E97">
        <w:trPr>
          <w:cnfStyle w:val="100000000000" w:firstRow="1" w:lastRow="0" w:firstColumn="0" w:lastColumn="0" w:oddVBand="0" w:evenVBand="0" w:oddHBand="0" w:evenHBand="0" w:firstRowFirstColumn="0" w:firstRowLastColumn="0" w:lastRowFirstColumn="0" w:lastRowLastColumn="0"/>
          <w:trHeight w:val="794"/>
        </w:trPr>
        <w:tc>
          <w:tcPr>
            <w:cnfStyle w:val="001000000000" w:firstRow="0" w:lastRow="0" w:firstColumn="1" w:lastColumn="0" w:oddVBand="0" w:evenVBand="0" w:oddHBand="0" w:evenHBand="0" w:firstRowFirstColumn="0" w:firstRowLastColumn="0" w:lastRowFirstColumn="0" w:lastRowLastColumn="0"/>
            <w:tcW w:w="2263" w:type="dxa"/>
          </w:tcPr>
          <w:p w14:paraId="48A9F8A5" w14:textId="6BFDEEA8" w:rsidR="009338FE" w:rsidRPr="00474E97" w:rsidRDefault="004F3C2D" w:rsidP="009338FE">
            <w:pPr>
              <w:jc w:val="right"/>
              <w:rPr>
                <w:sz w:val="20"/>
                <w:szCs w:val="20"/>
              </w:rPr>
            </w:pPr>
            <w:r w:rsidRPr="006108E2">
              <w:rPr>
                <w:rFonts w:cs="Arial"/>
              </w:rPr>
              <w:t>Acheteur (souscripteur) :</w:t>
            </w:r>
          </w:p>
        </w:tc>
        <w:tc>
          <w:tcPr>
            <w:tcW w:w="8273" w:type="dxa"/>
            <w:gridSpan w:val="3"/>
          </w:tcPr>
          <w:p w14:paraId="02B1599B" w14:textId="2D7D96A0" w:rsidR="009338FE" w:rsidRPr="0067369B" w:rsidRDefault="00366ED0" w:rsidP="009338FE">
            <w:pPr>
              <w:cnfStyle w:val="100000000000" w:firstRow="1" w:lastRow="0" w:firstColumn="0" w:lastColumn="0" w:oddVBand="0" w:evenVBand="0" w:oddHBand="0" w:evenHBand="0" w:firstRowFirstColumn="0" w:firstRowLastColumn="0" w:lastRowFirstColumn="0" w:lastRowLastColumn="0"/>
              <w:rPr>
                <w:b/>
                <w:bCs/>
                <w:highlight w:val="red"/>
              </w:rPr>
            </w:pPr>
            <w:sdt>
              <w:sdtPr>
                <w:rPr>
                  <w:rFonts w:cs="Arial"/>
                  <w:b/>
                  <w:kern w:val="0"/>
                  <w:sz w:val="20"/>
                  <w14:ligatures w14:val="none"/>
                </w:rPr>
                <w:alias w:val="Société"/>
                <w:tag w:val=""/>
                <w:id w:val="1874804792"/>
                <w:placeholder>
                  <w:docPart w:val="C1101CB1006F402CA8DB00F2345F622E"/>
                </w:placeholder>
                <w:dataBinding w:prefixMappings="xmlns:ns0='http://schemas.openxmlformats.org/officeDocument/2006/extended-properties' " w:xpath="/ns0:Properties[1]/ns0:Company[1]" w:storeItemID="{6668398D-A668-4E3E-A5EB-62B293D839F1}"/>
                <w:text/>
              </w:sdtPr>
              <w:sdtEndPr/>
              <w:sdtContent>
                <w:r w:rsidR="00CA0F34">
                  <w:rPr>
                    <w:rFonts w:cs="Arial"/>
                    <w:b/>
                    <w:kern w:val="0"/>
                    <w:sz w:val="20"/>
                    <w14:ligatures w14:val="none"/>
                  </w:rPr>
                  <w:t>Chambres de commerce et d’industrie de Normandie</w:t>
                </w:r>
              </w:sdtContent>
            </w:sdt>
          </w:p>
        </w:tc>
      </w:tr>
      <w:tr w:rsidR="009338FE" w14:paraId="0A9D1BE6" w14:textId="77777777" w:rsidTr="004F3C2D">
        <w:trPr>
          <w:trHeight w:val="3480"/>
        </w:trPr>
        <w:tc>
          <w:tcPr>
            <w:cnfStyle w:val="001000000000" w:firstRow="0" w:lastRow="0" w:firstColumn="1" w:lastColumn="0" w:oddVBand="0" w:evenVBand="0" w:oddHBand="0" w:evenHBand="0" w:firstRowFirstColumn="0" w:firstRowLastColumn="0" w:lastRowFirstColumn="0" w:lastRowLastColumn="0"/>
            <w:tcW w:w="2263" w:type="dxa"/>
          </w:tcPr>
          <w:p w14:paraId="3F8228E2" w14:textId="562ADBC5" w:rsidR="009338FE" w:rsidRPr="00474E97" w:rsidRDefault="001253D8" w:rsidP="009338FE">
            <w:pPr>
              <w:jc w:val="right"/>
              <w:rPr>
                <w:sz w:val="20"/>
                <w:szCs w:val="20"/>
              </w:rPr>
            </w:pPr>
            <w:r>
              <w:rPr>
                <w:bCs/>
                <w:sz w:val="20"/>
                <w:szCs w:val="20"/>
              </w:rPr>
              <w:t>Souscripteurs</w:t>
            </w:r>
            <w:r w:rsidR="009338FE">
              <w:rPr>
                <w:bCs/>
                <w:sz w:val="20"/>
                <w:szCs w:val="20"/>
              </w:rPr>
              <w:t> :</w:t>
            </w:r>
          </w:p>
        </w:tc>
        <w:tc>
          <w:tcPr>
            <w:tcW w:w="8273" w:type="dxa"/>
            <w:gridSpan w:val="3"/>
          </w:tcPr>
          <w:tbl>
            <w:tblPr>
              <w:tblStyle w:val="Style1"/>
              <w:tblW w:w="0" w:type="auto"/>
              <w:tblBorders>
                <w:top w:val="single" w:sz="4" w:space="0" w:color="F2F2F2" w:themeColor="background1" w:themeShade="F2"/>
                <w:left w:val="single" w:sz="4" w:space="0" w:color="F2F2F2" w:themeColor="background1" w:themeShade="F2"/>
                <w:bottom w:val="single" w:sz="4" w:space="0" w:color="F2F2F2" w:themeColor="background1" w:themeShade="F2"/>
                <w:right w:val="single" w:sz="4" w:space="0" w:color="F2F2F2" w:themeColor="background1" w:themeShade="F2"/>
                <w:insideH w:val="single" w:sz="4" w:space="0" w:color="F2F2F2" w:themeColor="background1" w:themeShade="F2"/>
                <w:insideV w:val="single" w:sz="4" w:space="0" w:color="F2F2F2" w:themeColor="background1" w:themeShade="F2"/>
              </w:tblBorders>
              <w:tblLook w:val="04A0" w:firstRow="1" w:lastRow="0" w:firstColumn="1" w:lastColumn="0" w:noHBand="0" w:noVBand="1"/>
            </w:tblPr>
            <w:tblGrid>
              <w:gridCol w:w="2913"/>
              <w:gridCol w:w="5134"/>
            </w:tblGrid>
            <w:tr w:rsidR="001253D8" w:rsidRPr="00591B8C" w14:paraId="61B6DE1C" w14:textId="77777777" w:rsidTr="00FD021A">
              <w:trPr>
                <w:cnfStyle w:val="100000000000" w:firstRow="1" w:lastRow="0" w:firstColumn="0" w:lastColumn="0" w:oddVBand="0" w:evenVBand="0" w:oddHBand="0" w:evenHBand="0" w:firstRowFirstColumn="0" w:firstRowLastColumn="0" w:lastRowFirstColumn="0" w:lastRowLastColumn="0"/>
                <w:trHeight w:val="135"/>
              </w:trPr>
              <w:tc>
                <w:tcPr>
                  <w:cnfStyle w:val="001000000000" w:firstRow="0" w:lastRow="0" w:firstColumn="1" w:lastColumn="0" w:oddVBand="0" w:evenVBand="0" w:oddHBand="0" w:evenHBand="0" w:firstRowFirstColumn="0" w:firstRowLastColumn="0" w:lastRowFirstColumn="0" w:lastRowLastColumn="0"/>
                  <w:tcW w:w="2913" w:type="dxa"/>
                </w:tcPr>
                <w:p w14:paraId="3A9D1C1D" w14:textId="77777777" w:rsidR="001253D8" w:rsidRPr="001F5039" w:rsidRDefault="001253D8" w:rsidP="001253D8">
                  <w:pPr>
                    <w:spacing w:line="276" w:lineRule="auto"/>
                    <w:jc w:val="left"/>
                    <w:rPr>
                      <w:b/>
                      <w:bCs/>
                      <w:sz w:val="20"/>
                      <w:szCs w:val="20"/>
                    </w:rPr>
                  </w:pPr>
                  <w:r>
                    <w:rPr>
                      <w:b/>
                      <w:bCs/>
                      <w:sz w:val="20"/>
                      <w:szCs w:val="20"/>
                    </w:rPr>
                    <w:t>CCIR Normandie</w:t>
                  </w:r>
                </w:p>
              </w:tc>
              <w:tc>
                <w:tcPr>
                  <w:tcW w:w="5134" w:type="dxa"/>
                </w:tcPr>
                <w:p w14:paraId="384C49C5" w14:textId="77777777" w:rsidR="001253D8" w:rsidRPr="00591B8C" w:rsidRDefault="001253D8" w:rsidP="001253D8">
                  <w:pPr>
                    <w:spacing w:line="360" w:lineRule="auto"/>
                    <w:jc w:val="left"/>
                    <w:cnfStyle w:val="100000000000" w:firstRow="1" w:lastRow="0" w:firstColumn="0" w:lastColumn="0" w:oddVBand="0" w:evenVBand="0" w:oddHBand="0" w:evenHBand="0" w:firstRowFirstColumn="0" w:firstRowLastColumn="0" w:lastRowFirstColumn="0" w:lastRowLastColumn="0"/>
                    <w:rPr>
                      <w:sz w:val="20"/>
                      <w:szCs w:val="20"/>
                    </w:rPr>
                  </w:pPr>
                  <w:r>
                    <w:rPr>
                      <w:sz w:val="20"/>
                      <w:szCs w:val="20"/>
                    </w:rPr>
                    <w:t>4 passage de la Luciline – 76 007 ROUEN CEDEX</w:t>
                  </w:r>
                </w:p>
              </w:tc>
            </w:tr>
            <w:tr w:rsidR="001253D8" w:rsidRPr="00DE0713" w14:paraId="2DDEA09A" w14:textId="77777777" w:rsidTr="00FD021A">
              <w:trPr>
                <w:trHeight w:val="135"/>
              </w:trPr>
              <w:tc>
                <w:tcPr>
                  <w:cnfStyle w:val="001000000000" w:firstRow="0" w:lastRow="0" w:firstColumn="1" w:lastColumn="0" w:oddVBand="0" w:evenVBand="0" w:oddHBand="0" w:evenHBand="0" w:firstRowFirstColumn="0" w:firstRowLastColumn="0" w:lastRowFirstColumn="0" w:lastRowLastColumn="0"/>
                  <w:tcW w:w="2913" w:type="dxa"/>
                </w:tcPr>
                <w:p w14:paraId="3F73C651" w14:textId="77777777" w:rsidR="001253D8" w:rsidRPr="001F5039" w:rsidRDefault="001253D8" w:rsidP="001253D8">
                  <w:pPr>
                    <w:spacing w:line="276" w:lineRule="auto"/>
                    <w:jc w:val="left"/>
                    <w:rPr>
                      <w:b/>
                      <w:bCs/>
                      <w:sz w:val="20"/>
                      <w:szCs w:val="20"/>
                    </w:rPr>
                  </w:pPr>
                  <w:r w:rsidRPr="001F5039">
                    <w:rPr>
                      <w:b/>
                      <w:bCs/>
                      <w:sz w:val="20"/>
                      <w:szCs w:val="20"/>
                    </w:rPr>
                    <w:t>CCIT Seine Estuaire</w:t>
                  </w:r>
                </w:p>
              </w:tc>
              <w:tc>
                <w:tcPr>
                  <w:tcW w:w="5134" w:type="dxa"/>
                </w:tcPr>
                <w:p w14:paraId="578BEBB7" w14:textId="77777777" w:rsidR="001253D8" w:rsidRPr="009E6878" w:rsidRDefault="001253D8" w:rsidP="001253D8">
                  <w:pPr>
                    <w:spacing w:line="360" w:lineRule="auto"/>
                    <w:jc w:val="left"/>
                    <w:cnfStyle w:val="000000000000" w:firstRow="0" w:lastRow="0" w:firstColumn="0" w:lastColumn="0" w:oddVBand="0" w:evenVBand="0" w:oddHBand="0" w:evenHBand="0" w:firstRowFirstColumn="0" w:firstRowLastColumn="0" w:lastRowFirstColumn="0" w:lastRowLastColumn="0"/>
                    <w:rPr>
                      <w:sz w:val="20"/>
                      <w:szCs w:val="20"/>
                      <w:lang w:val="it-IT"/>
                    </w:rPr>
                  </w:pPr>
                  <w:r w:rsidRPr="009E6878">
                    <w:rPr>
                      <w:sz w:val="20"/>
                      <w:szCs w:val="20"/>
                      <w:lang w:val="it-IT"/>
                    </w:rPr>
                    <w:t>181 quai Frissard BP 1410 LE HAVRE CEDEX</w:t>
                  </w:r>
                </w:p>
              </w:tc>
            </w:tr>
            <w:tr w:rsidR="001253D8" w:rsidRPr="00591B8C" w14:paraId="777CC96D" w14:textId="77777777" w:rsidTr="00FD021A">
              <w:trPr>
                <w:trHeight w:val="132"/>
              </w:trPr>
              <w:tc>
                <w:tcPr>
                  <w:cnfStyle w:val="001000000000" w:firstRow="0" w:lastRow="0" w:firstColumn="1" w:lastColumn="0" w:oddVBand="0" w:evenVBand="0" w:oddHBand="0" w:evenHBand="0" w:firstRowFirstColumn="0" w:firstRowLastColumn="0" w:lastRowFirstColumn="0" w:lastRowLastColumn="0"/>
                  <w:tcW w:w="2913" w:type="dxa"/>
                </w:tcPr>
                <w:p w14:paraId="50C3F49C" w14:textId="77777777" w:rsidR="001253D8" w:rsidRPr="001F5039" w:rsidRDefault="001253D8" w:rsidP="001253D8">
                  <w:pPr>
                    <w:spacing w:line="276" w:lineRule="auto"/>
                    <w:jc w:val="left"/>
                    <w:rPr>
                      <w:b/>
                      <w:bCs/>
                      <w:sz w:val="20"/>
                      <w:szCs w:val="20"/>
                    </w:rPr>
                  </w:pPr>
                  <w:r w:rsidRPr="001F5039">
                    <w:rPr>
                      <w:b/>
                      <w:bCs/>
                      <w:sz w:val="20"/>
                      <w:szCs w:val="20"/>
                    </w:rPr>
                    <w:t>CCIT Ouest Normandie</w:t>
                  </w:r>
                </w:p>
              </w:tc>
              <w:tc>
                <w:tcPr>
                  <w:tcW w:w="5134" w:type="dxa"/>
                </w:tcPr>
                <w:p w14:paraId="088BD526" w14:textId="77777777" w:rsidR="001253D8" w:rsidRPr="00591B8C" w:rsidRDefault="001253D8" w:rsidP="001253D8">
                  <w:pPr>
                    <w:spacing w:line="360" w:lineRule="auto"/>
                    <w:jc w:val="left"/>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86 rue de l’exode – 50 000 SAINT LO</w:t>
                  </w:r>
                </w:p>
              </w:tc>
            </w:tr>
            <w:tr w:rsidR="001253D8" w:rsidRPr="00591B8C" w14:paraId="7E628385" w14:textId="77777777" w:rsidTr="00FD021A">
              <w:trPr>
                <w:trHeight w:val="132"/>
              </w:trPr>
              <w:tc>
                <w:tcPr>
                  <w:cnfStyle w:val="001000000000" w:firstRow="0" w:lastRow="0" w:firstColumn="1" w:lastColumn="0" w:oddVBand="0" w:evenVBand="0" w:oddHBand="0" w:evenHBand="0" w:firstRowFirstColumn="0" w:firstRowLastColumn="0" w:lastRowFirstColumn="0" w:lastRowLastColumn="0"/>
                  <w:tcW w:w="2913" w:type="dxa"/>
                </w:tcPr>
                <w:p w14:paraId="09484466" w14:textId="77777777" w:rsidR="001253D8" w:rsidRPr="001F5039" w:rsidRDefault="001253D8" w:rsidP="001253D8">
                  <w:pPr>
                    <w:spacing w:line="276" w:lineRule="auto"/>
                    <w:jc w:val="left"/>
                    <w:rPr>
                      <w:b/>
                      <w:bCs/>
                      <w:sz w:val="20"/>
                      <w:szCs w:val="20"/>
                    </w:rPr>
                  </w:pPr>
                  <w:r w:rsidRPr="001F5039">
                    <w:rPr>
                      <w:b/>
                      <w:bCs/>
                      <w:sz w:val="20"/>
                      <w:szCs w:val="20"/>
                    </w:rPr>
                    <w:t>CCIT Portes de Normandie</w:t>
                  </w:r>
                </w:p>
              </w:tc>
              <w:tc>
                <w:tcPr>
                  <w:tcW w:w="5134" w:type="dxa"/>
                </w:tcPr>
                <w:p w14:paraId="3474C2D0" w14:textId="77777777" w:rsidR="001253D8" w:rsidRPr="00591B8C" w:rsidRDefault="001253D8" w:rsidP="001253D8">
                  <w:pPr>
                    <w:spacing w:line="360" w:lineRule="auto"/>
                    <w:jc w:val="left"/>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125, route de Paris – CS 80187 – 27001 EVREUX</w:t>
                  </w:r>
                </w:p>
              </w:tc>
            </w:tr>
            <w:tr w:rsidR="001253D8" w:rsidRPr="00591B8C" w14:paraId="4CEF4BA2" w14:textId="77777777" w:rsidTr="00FD021A">
              <w:trPr>
                <w:trHeight w:val="132"/>
              </w:trPr>
              <w:tc>
                <w:tcPr>
                  <w:cnfStyle w:val="001000000000" w:firstRow="0" w:lastRow="0" w:firstColumn="1" w:lastColumn="0" w:oddVBand="0" w:evenVBand="0" w:oddHBand="0" w:evenHBand="0" w:firstRowFirstColumn="0" w:firstRowLastColumn="0" w:lastRowFirstColumn="0" w:lastRowLastColumn="0"/>
                  <w:tcW w:w="2913" w:type="dxa"/>
                </w:tcPr>
                <w:p w14:paraId="245C7CFB" w14:textId="77777777" w:rsidR="001253D8" w:rsidRPr="001F5039" w:rsidRDefault="001253D8" w:rsidP="001253D8">
                  <w:pPr>
                    <w:spacing w:line="276" w:lineRule="auto"/>
                    <w:jc w:val="left"/>
                    <w:rPr>
                      <w:b/>
                      <w:bCs/>
                      <w:sz w:val="20"/>
                      <w:szCs w:val="20"/>
                    </w:rPr>
                  </w:pPr>
                  <w:r w:rsidRPr="001F5039">
                    <w:rPr>
                      <w:b/>
                      <w:bCs/>
                      <w:sz w:val="20"/>
                      <w:szCs w:val="20"/>
                    </w:rPr>
                    <w:t>CCI Rouen Métropole</w:t>
                  </w:r>
                </w:p>
              </w:tc>
              <w:tc>
                <w:tcPr>
                  <w:tcW w:w="5134" w:type="dxa"/>
                </w:tcPr>
                <w:p w14:paraId="0B335FCF" w14:textId="77777777" w:rsidR="001253D8" w:rsidRPr="00591B8C" w:rsidRDefault="001253D8" w:rsidP="001253D8">
                  <w:pPr>
                    <w:spacing w:line="360" w:lineRule="auto"/>
                    <w:jc w:val="left"/>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4-20 passage de la Luciline – 76 007 ROUEN CEDEX</w:t>
                  </w:r>
                </w:p>
              </w:tc>
            </w:tr>
            <w:tr w:rsidR="001253D8" w:rsidRPr="00591B8C" w14:paraId="478E492B" w14:textId="77777777" w:rsidTr="00FD021A">
              <w:trPr>
                <w:trHeight w:val="132"/>
              </w:trPr>
              <w:tc>
                <w:tcPr>
                  <w:cnfStyle w:val="001000000000" w:firstRow="0" w:lastRow="0" w:firstColumn="1" w:lastColumn="0" w:oddVBand="0" w:evenVBand="0" w:oddHBand="0" w:evenHBand="0" w:firstRowFirstColumn="0" w:firstRowLastColumn="0" w:lastRowFirstColumn="0" w:lastRowLastColumn="0"/>
                  <w:tcW w:w="2913" w:type="dxa"/>
                </w:tcPr>
                <w:p w14:paraId="133571FA" w14:textId="77777777" w:rsidR="001253D8" w:rsidRPr="001F5039" w:rsidRDefault="001253D8" w:rsidP="001253D8">
                  <w:pPr>
                    <w:spacing w:line="276" w:lineRule="auto"/>
                    <w:jc w:val="left"/>
                    <w:rPr>
                      <w:b/>
                      <w:bCs/>
                      <w:sz w:val="20"/>
                      <w:szCs w:val="20"/>
                    </w:rPr>
                  </w:pPr>
                  <w:r w:rsidRPr="001F5039">
                    <w:rPr>
                      <w:b/>
                      <w:bCs/>
                      <w:sz w:val="20"/>
                      <w:szCs w:val="20"/>
                    </w:rPr>
                    <w:t>CCI de Caen</w:t>
                  </w:r>
                </w:p>
              </w:tc>
              <w:tc>
                <w:tcPr>
                  <w:tcW w:w="5134" w:type="dxa"/>
                </w:tcPr>
                <w:p w14:paraId="04623B6C" w14:textId="77777777" w:rsidR="001253D8" w:rsidRPr="00591B8C" w:rsidRDefault="001253D8" w:rsidP="001253D8">
                  <w:pPr>
                    <w:spacing w:line="360" w:lineRule="auto"/>
                    <w:jc w:val="left"/>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1 rue René Cassin – Saint Contest – 14 911 CAEN</w:t>
                  </w:r>
                </w:p>
              </w:tc>
            </w:tr>
            <w:tr w:rsidR="00FD021A" w:rsidRPr="00591B8C" w14:paraId="2EC832E0" w14:textId="77777777" w:rsidTr="00FD021A">
              <w:trPr>
                <w:trHeight w:val="132"/>
              </w:trPr>
              <w:tc>
                <w:tcPr>
                  <w:cnfStyle w:val="001000000000" w:firstRow="0" w:lastRow="0" w:firstColumn="1" w:lastColumn="0" w:oddVBand="0" w:evenVBand="0" w:oddHBand="0" w:evenHBand="0" w:firstRowFirstColumn="0" w:firstRowLastColumn="0" w:lastRowFirstColumn="0" w:lastRowLastColumn="0"/>
                  <w:tcW w:w="2913" w:type="dxa"/>
                </w:tcPr>
                <w:p w14:paraId="2422B072" w14:textId="057146B5" w:rsidR="00FD021A" w:rsidRPr="001F5039" w:rsidRDefault="00FD021A" w:rsidP="001253D8">
                  <w:pPr>
                    <w:spacing w:line="276" w:lineRule="auto"/>
                    <w:jc w:val="left"/>
                    <w:rPr>
                      <w:b/>
                      <w:bCs/>
                      <w:sz w:val="20"/>
                      <w:szCs w:val="20"/>
                    </w:rPr>
                  </w:pPr>
                  <w:r>
                    <w:rPr>
                      <w:b/>
                      <w:bCs/>
                      <w:sz w:val="20"/>
                      <w:szCs w:val="20"/>
                    </w:rPr>
                    <w:t>SA Les ports du Calvados</w:t>
                  </w:r>
                </w:p>
              </w:tc>
              <w:tc>
                <w:tcPr>
                  <w:tcW w:w="5134" w:type="dxa"/>
                </w:tcPr>
                <w:p w14:paraId="61D7CC5F" w14:textId="10DEEF4D" w:rsidR="00FD021A" w:rsidRDefault="00FD021A" w:rsidP="001253D8">
                  <w:pPr>
                    <w:spacing w:line="360" w:lineRule="auto"/>
                    <w:jc w:val="left"/>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1 Rue René Cassin – Saint Contest – 14 911 CAEN</w:t>
                  </w:r>
                </w:p>
              </w:tc>
            </w:tr>
            <w:tr w:rsidR="001253D8" w:rsidRPr="00591B8C" w14:paraId="0054EB3E" w14:textId="77777777" w:rsidTr="00FD021A">
              <w:trPr>
                <w:trHeight w:val="325"/>
              </w:trPr>
              <w:tc>
                <w:tcPr>
                  <w:cnfStyle w:val="001000000000" w:firstRow="0" w:lastRow="0" w:firstColumn="1" w:lastColumn="0" w:oddVBand="0" w:evenVBand="0" w:oddHBand="0" w:evenHBand="0" w:firstRowFirstColumn="0" w:firstRowLastColumn="0" w:lastRowFirstColumn="0" w:lastRowLastColumn="0"/>
                  <w:tcW w:w="8047" w:type="dxa"/>
                  <w:gridSpan w:val="2"/>
                </w:tcPr>
                <w:p w14:paraId="3899D388" w14:textId="77777777" w:rsidR="001253D8" w:rsidRPr="00591B8C" w:rsidRDefault="001253D8" w:rsidP="001253D8">
                  <w:pPr>
                    <w:jc w:val="left"/>
                    <w:rPr>
                      <w:sz w:val="20"/>
                      <w:szCs w:val="20"/>
                    </w:rPr>
                  </w:pPr>
                  <w:r>
                    <w:rPr>
                      <w:sz w:val="20"/>
                      <w:szCs w:val="20"/>
                    </w:rPr>
                    <w:t>Les sociétés dépendant des organisme précités (SAS, SCI…)</w:t>
                  </w:r>
                </w:p>
              </w:tc>
            </w:tr>
          </w:tbl>
          <w:p w14:paraId="07BD7779" w14:textId="453DF18D" w:rsidR="009338FE" w:rsidRPr="00092B10" w:rsidRDefault="009338FE" w:rsidP="009338FE">
            <w:pPr>
              <w:cnfStyle w:val="000000000000" w:firstRow="0" w:lastRow="0" w:firstColumn="0" w:lastColumn="0" w:oddVBand="0" w:evenVBand="0" w:oddHBand="0" w:evenHBand="0" w:firstRowFirstColumn="0" w:firstRowLastColumn="0" w:lastRowFirstColumn="0" w:lastRowLastColumn="0"/>
              <w:rPr>
                <w:highlight w:val="red"/>
              </w:rPr>
            </w:pPr>
          </w:p>
        </w:tc>
      </w:tr>
      <w:tr w:rsidR="009338FE" w14:paraId="28688C66" w14:textId="77777777" w:rsidTr="00474E97">
        <w:trPr>
          <w:trHeight w:val="794"/>
        </w:trPr>
        <w:tc>
          <w:tcPr>
            <w:cnfStyle w:val="001000000000" w:firstRow="0" w:lastRow="0" w:firstColumn="1" w:lastColumn="0" w:oddVBand="0" w:evenVBand="0" w:oddHBand="0" w:evenHBand="0" w:firstRowFirstColumn="0" w:firstRowLastColumn="0" w:lastRowFirstColumn="0" w:lastRowLastColumn="0"/>
            <w:tcW w:w="2263" w:type="dxa"/>
          </w:tcPr>
          <w:p w14:paraId="48441036" w14:textId="49C3D16A" w:rsidR="009338FE" w:rsidRPr="00474E97" w:rsidRDefault="009338FE" w:rsidP="009338FE">
            <w:pPr>
              <w:jc w:val="right"/>
              <w:rPr>
                <w:sz w:val="20"/>
                <w:szCs w:val="20"/>
              </w:rPr>
            </w:pPr>
            <w:r w:rsidRPr="00474E97">
              <w:rPr>
                <w:bCs/>
                <w:sz w:val="20"/>
                <w:szCs w:val="20"/>
              </w:rPr>
              <w:t>Objet de la consultation :</w:t>
            </w:r>
          </w:p>
        </w:tc>
        <w:tc>
          <w:tcPr>
            <w:tcW w:w="8273" w:type="dxa"/>
            <w:gridSpan w:val="3"/>
          </w:tcPr>
          <w:p w14:paraId="1FAC19DA" w14:textId="378D8891" w:rsidR="009338FE" w:rsidRDefault="009338FE" w:rsidP="009338FE">
            <w:pPr>
              <w:cnfStyle w:val="000000000000" w:firstRow="0" w:lastRow="0" w:firstColumn="0" w:lastColumn="0" w:oddVBand="0" w:evenVBand="0" w:oddHBand="0" w:evenHBand="0" w:firstRowFirstColumn="0" w:firstRowLastColumn="0" w:lastRowFirstColumn="0" w:lastRowLastColumn="0"/>
            </w:pPr>
            <w:r w:rsidRPr="00C82DEA">
              <w:rPr>
                <w:sz w:val="20"/>
                <w:szCs w:val="20"/>
              </w:rPr>
              <w:t xml:space="preserve">Passation de marchés d’assurances pour les </w:t>
            </w:r>
            <w:r w:rsidRPr="001253D8">
              <w:rPr>
                <w:sz w:val="20"/>
                <w:szCs w:val="20"/>
              </w:rPr>
              <w:t>besoins</w:t>
            </w:r>
            <w:r w:rsidRPr="001253D8">
              <w:rPr>
                <w:sz w:val="20"/>
                <w:szCs w:val="20"/>
              </w:rPr>
              <w:fldChar w:fldCharType="begin"/>
            </w:r>
            <w:r w:rsidRPr="001253D8">
              <w:rPr>
                <w:sz w:val="20"/>
                <w:szCs w:val="20"/>
              </w:rPr>
              <w:instrText xml:space="preserve"> ASK  "du ou de la" \d "de la"  \* MERGEFORMAT </w:instrText>
            </w:r>
            <w:r w:rsidRPr="001253D8">
              <w:rPr>
                <w:sz w:val="20"/>
                <w:szCs w:val="20"/>
              </w:rPr>
              <w:fldChar w:fldCharType="end"/>
            </w:r>
            <w:r w:rsidRPr="001253D8">
              <w:rPr>
                <w:sz w:val="20"/>
                <w:szCs w:val="20"/>
              </w:rPr>
              <w:fldChar w:fldCharType="begin"/>
            </w:r>
            <w:r w:rsidRPr="001253D8">
              <w:rPr>
                <w:sz w:val="20"/>
                <w:szCs w:val="20"/>
              </w:rPr>
              <w:instrText xml:space="preserve"> ASK   \* MERGEFORMAT </w:instrText>
            </w:r>
            <w:r w:rsidRPr="001253D8">
              <w:rPr>
                <w:sz w:val="20"/>
                <w:szCs w:val="20"/>
              </w:rPr>
              <w:fldChar w:fldCharType="end"/>
            </w:r>
            <w:r w:rsidRPr="001253D8">
              <w:rPr>
                <w:sz w:val="20"/>
                <w:szCs w:val="20"/>
              </w:rPr>
              <w:t xml:space="preserve"> </w:t>
            </w:r>
            <w:r w:rsidR="009E6878">
              <w:rPr>
                <w:sz w:val="20"/>
                <w:szCs w:val="20"/>
              </w:rPr>
              <w:t>des</w:t>
            </w:r>
            <w:r w:rsidRPr="001253D8">
              <w:rPr>
                <w:sz w:val="20"/>
                <w:szCs w:val="20"/>
              </w:rPr>
              <w:t xml:space="preserve"> </w:t>
            </w:r>
            <w:sdt>
              <w:sdtPr>
                <w:rPr>
                  <w:sz w:val="20"/>
                  <w:szCs w:val="20"/>
                </w:rPr>
                <w:alias w:val="Société"/>
                <w:tag w:val=""/>
                <w:id w:val="-486410396"/>
                <w:placeholder>
                  <w:docPart w:val="A0A17CC94D0C4FAE879D76B2E993FB9F"/>
                </w:placeholder>
                <w:dataBinding w:prefixMappings="xmlns:ns0='http://schemas.openxmlformats.org/officeDocument/2006/extended-properties' " w:xpath="/ns0:Properties[1]/ns0:Company[1]" w:storeItemID="{6668398D-A668-4E3E-A5EB-62B293D839F1}"/>
                <w:text/>
              </w:sdtPr>
              <w:sdtEndPr/>
              <w:sdtContent>
                <w:r w:rsidR="00F34A28">
                  <w:rPr>
                    <w:sz w:val="20"/>
                    <w:szCs w:val="20"/>
                  </w:rPr>
                  <w:t>Chambre</w:t>
                </w:r>
                <w:r w:rsidR="00CA0F34">
                  <w:rPr>
                    <w:sz w:val="20"/>
                    <w:szCs w:val="20"/>
                  </w:rPr>
                  <w:t>s</w:t>
                </w:r>
                <w:r w:rsidR="00F34A28">
                  <w:rPr>
                    <w:sz w:val="20"/>
                    <w:szCs w:val="20"/>
                  </w:rPr>
                  <w:t xml:space="preserve"> de commerce et d’industrie de Normandie</w:t>
                </w:r>
              </w:sdtContent>
            </w:sdt>
          </w:p>
        </w:tc>
      </w:tr>
      <w:tr w:rsidR="00474E97" w14:paraId="19C15A1C" w14:textId="77777777" w:rsidTr="001253D8">
        <w:trPr>
          <w:trHeight w:val="635"/>
        </w:trPr>
        <w:tc>
          <w:tcPr>
            <w:cnfStyle w:val="001000000000" w:firstRow="0" w:lastRow="0" w:firstColumn="1" w:lastColumn="0" w:oddVBand="0" w:evenVBand="0" w:oddHBand="0" w:evenHBand="0" w:firstRowFirstColumn="0" w:firstRowLastColumn="0" w:lastRowFirstColumn="0" w:lastRowLastColumn="0"/>
            <w:tcW w:w="2263" w:type="dxa"/>
          </w:tcPr>
          <w:p w14:paraId="4DDEF47A" w14:textId="681BBBF8" w:rsidR="00474E97" w:rsidRPr="00474E97" w:rsidRDefault="00474E97" w:rsidP="00474E97">
            <w:pPr>
              <w:jc w:val="right"/>
              <w:rPr>
                <w:sz w:val="20"/>
                <w:szCs w:val="20"/>
              </w:rPr>
            </w:pPr>
            <w:r w:rsidRPr="00474E97">
              <w:rPr>
                <w:sz w:val="20"/>
                <w:szCs w:val="20"/>
              </w:rPr>
              <w:t>Date d’effet :</w:t>
            </w:r>
          </w:p>
        </w:tc>
        <w:tc>
          <w:tcPr>
            <w:tcW w:w="2977" w:type="dxa"/>
          </w:tcPr>
          <w:p w14:paraId="7D55DAD6" w14:textId="2D1650D3" w:rsidR="00474E97" w:rsidRPr="00474E97" w:rsidRDefault="00474E97" w:rsidP="00474E97">
            <w:pPr>
              <w:cnfStyle w:val="000000000000" w:firstRow="0" w:lastRow="0" w:firstColumn="0" w:lastColumn="0" w:oddVBand="0" w:evenVBand="0" w:oddHBand="0" w:evenHBand="0" w:firstRowFirstColumn="0" w:firstRowLastColumn="0" w:lastRowFirstColumn="0" w:lastRowLastColumn="0"/>
            </w:pPr>
            <w:r w:rsidRPr="00474E97">
              <w:rPr>
                <w:rFonts w:cs="Arial"/>
              </w:rPr>
              <w:t>1</w:t>
            </w:r>
            <w:r w:rsidRPr="00474E97">
              <w:rPr>
                <w:rFonts w:cs="Arial"/>
                <w:vertAlign w:val="superscript"/>
              </w:rPr>
              <w:t>er</w:t>
            </w:r>
            <w:r w:rsidRPr="00474E97">
              <w:rPr>
                <w:rFonts w:cs="Arial"/>
              </w:rPr>
              <w:t xml:space="preserve"> j</w:t>
            </w:r>
            <w:r w:rsidR="001253D8">
              <w:rPr>
                <w:rFonts w:cs="Arial"/>
              </w:rPr>
              <w:t>uillet</w:t>
            </w:r>
            <w:r w:rsidRPr="00474E97">
              <w:rPr>
                <w:rFonts w:cs="Arial"/>
              </w:rPr>
              <w:t xml:space="preserve"> 20</w:t>
            </w:r>
            <w:r w:rsidR="001253D8">
              <w:rPr>
                <w:rFonts w:cs="Arial"/>
              </w:rPr>
              <w:t>26</w:t>
            </w:r>
            <w:r w:rsidRPr="00474E97">
              <w:rPr>
                <w:rFonts w:cs="Arial"/>
              </w:rPr>
              <w:t xml:space="preserve"> à 0 heure</w:t>
            </w:r>
          </w:p>
        </w:tc>
        <w:tc>
          <w:tcPr>
            <w:tcW w:w="2268" w:type="dxa"/>
            <w:shd w:val="clear" w:color="auto" w:fill="F2F2F2" w:themeFill="background1" w:themeFillShade="F2"/>
          </w:tcPr>
          <w:p w14:paraId="61B940DF" w14:textId="142C5192" w:rsidR="00474E97" w:rsidRPr="00474E97" w:rsidRDefault="00474E97" w:rsidP="00474E97">
            <w:pPr>
              <w:jc w:val="right"/>
              <w:cnfStyle w:val="000000000000" w:firstRow="0" w:lastRow="0" w:firstColumn="0" w:lastColumn="0" w:oddVBand="0" w:evenVBand="0" w:oddHBand="0" w:evenHBand="0" w:firstRowFirstColumn="0" w:firstRowLastColumn="0" w:lastRowFirstColumn="0" w:lastRowLastColumn="0"/>
              <w:rPr>
                <w:sz w:val="20"/>
                <w:szCs w:val="20"/>
              </w:rPr>
            </w:pPr>
            <w:r w:rsidRPr="00474E97">
              <w:rPr>
                <w:sz w:val="20"/>
                <w:szCs w:val="20"/>
              </w:rPr>
              <w:t>Echéance annuelle :</w:t>
            </w:r>
          </w:p>
        </w:tc>
        <w:tc>
          <w:tcPr>
            <w:tcW w:w="3028" w:type="dxa"/>
          </w:tcPr>
          <w:p w14:paraId="1AFA920A" w14:textId="152EB199" w:rsidR="00474E97" w:rsidRDefault="00474E97" w:rsidP="00474E97">
            <w:pPr>
              <w:cnfStyle w:val="000000000000" w:firstRow="0" w:lastRow="0" w:firstColumn="0" w:lastColumn="0" w:oddVBand="0" w:evenVBand="0" w:oddHBand="0" w:evenHBand="0" w:firstRowFirstColumn="0" w:firstRowLastColumn="0" w:lastRowFirstColumn="0" w:lastRowLastColumn="0"/>
            </w:pPr>
            <w:r w:rsidRPr="00363499">
              <w:rPr>
                <w:rFonts w:cs="Arial"/>
              </w:rPr>
              <w:t>31 décembre de chaque année à minuit</w:t>
            </w:r>
          </w:p>
        </w:tc>
      </w:tr>
      <w:tr w:rsidR="009338FE" w14:paraId="35C13CDF" w14:textId="77777777" w:rsidTr="00092B10">
        <w:trPr>
          <w:trHeight w:val="943"/>
        </w:trPr>
        <w:tc>
          <w:tcPr>
            <w:cnfStyle w:val="001000000000" w:firstRow="0" w:lastRow="0" w:firstColumn="1" w:lastColumn="0" w:oddVBand="0" w:evenVBand="0" w:oddHBand="0" w:evenHBand="0" w:firstRowFirstColumn="0" w:firstRowLastColumn="0" w:lastRowFirstColumn="0" w:lastRowLastColumn="0"/>
            <w:tcW w:w="2263" w:type="dxa"/>
          </w:tcPr>
          <w:p w14:paraId="29AA9ACC" w14:textId="57D46E91" w:rsidR="009338FE" w:rsidRPr="00474E97" w:rsidRDefault="009338FE" w:rsidP="009338FE">
            <w:pPr>
              <w:jc w:val="right"/>
              <w:rPr>
                <w:sz w:val="20"/>
                <w:szCs w:val="20"/>
              </w:rPr>
            </w:pPr>
            <w:r>
              <w:rPr>
                <w:sz w:val="20"/>
                <w:szCs w:val="20"/>
              </w:rPr>
              <w:t>Terme / durée :</w:t>
            </w:r>
          </w:p>
        </w:tc>
        <w:tc>
          <w:tcPr>
            <w:tcW w:w="8273" w:type="dxa"/>
            <w:gridSpan w:val="3"/>
          </w:tcPr>
          <w:p w14:paraId="3D530A5C" w14:textId="203D6B24" w:rsidR="009338FE" w:rsidRDefault="009338FE" w:rsidP="009338FE">
            <w:pPr>
              <w:cnfStyle w:val="000000000000" w:firstRow="0" w:lastRow="0" w:firstColumn="0" w:lastColumn="0" w:oddVBand="0" w:evenVBand="0" w:oddHBand="0" w:evenHBand="0" w:firstRowFirstColumn="0" w:firstRowLastColumn="0" w:lastRowFirstColumn="0" w:lastRowLastColumn="0"/>
            </w:pPr>
            <w:r w:rsidRPr="00363499">
              <w:rPr>
                <w:rFonts w:cs="Arial"/>
              </w:rPr>
              <w:t>Reconduction automatique à l’échéance chaque année jusqu’au</w:t>
            </w:r>
            <w:r>
              <w:rPr>
                <w:rFonts w:cs="Arial"/>
              </w:rPr>
              <w:t xml:space="preserve"> </w:t>
            </w:r>
            <w:r w:rsidRPr="00363499">
              <w:rPr>
                <w:rFonts w:cs="Arial"/>
              </w:rPr>
              <w:t>31 décembre</w:t>
            </w:r>
            <w:r>
              <w:rPr>
                <w:rFonts w:cs="Arial"/>
              </w:rPr>
              <w:t xml:space="preserve"> </w:t>
            </w:r>
            <w:sdt>
              <w:sdtPr>
                <w:rPr>
                  <w:rFonts w:cs="Arial"/>
                  <w:b/>
                  <w:bCs/>
                </w:rPr>
                <w:alias w:val="État "/>
                <w:tag w:val=""/>
                <w:id w:val="882912127"/>
                <w:placeholder>
                  <w:docPart w:val="C2F2E3F2F1EA4DC4B4D131400627C541"/>
                </w:placeholder>
                <w:dataBinding w:prefixMappings="xmlns:ns0='http://purl.org/dc/elements/1.1/' xmlns:ns1='http://schemas.openxmlformats.org/package/2006/metadata/core-properties' " w:xpath="/ns1:coreProperties[1]/ns1:contentStatus[1]" w:storeItemID="{6C3C8BC8-F283-45AE-878A-BAB7291924A1}"/>
                <w:text/>
              </w:sdtPr>
              <w:sdtEndPr/>
              <w:sdtContent>
                <w:r w:rsidRPr="001253D8">
                  <w:rPr>
                    <w:rFonts w:cs="Arial"/>
                    <w:b/>
                    <w:bCs/>
                  </w:rPr>
                  <w:t>20</w:t>
                </w:r>
                <w:r w:rsidR="00AF3049" w:rsidRPr="001253D8">
                  <w:rPr>
                    <w:rFonts w:cs="Arial"/>
                    <w:b/>
                    <w:bCs/>
                  </w:rPr>
                  <w:t>31</w:t>
                </w:r>
              </w:sdtContent>
            </w:sdt>
            <w:r w:rsidRPr="00363499">
              <w:rPr>
                <w:rFonts w:cs="Arial"/>
              </w:rPr>
              <w:t xml:space="preserve"> à minuit, sauf non-reconduction dans les conditions de résiliation fixées par l’acte d’engagement.</w:t>
            </w:r>
          </w:p>
        </w:tc>
      </w:tr>
      <w:tr w:rsidR="00092B10" w14:paraId="79F30282" w14:textId="77777777" w:rsidTr="001253D8">
        <w:trPr>
          <w:trHeight w:val="743"/>
        </w:trPr>
        <w:tc>
          <w:tcPr>
            <w:cnfStyle w:val="001000000000" w:firstRow="0" w:lastRow="0" w:firstColumn="1" w:lastColumn="0" w:oddVBand="0" w:evenVBand="0" w:oddHBand="0" w:evenHBand="0" w:firstRowFirstColumn="0" w:firstRowLastColumn="0" w:lastRowFirstColumn="0" w:lastRowLastColumn="0"/>
            <w:tcW w:w="2263" w:type="dxa"/>
          </w:tcPr>
          <w:p w14:paraId="5148FB7F" w14:textId="04AAA441" w:rsidR="00092B10" w:rsidRPr="00092B10" w:rsidRDefault="00092B10" w:rsidP="00092B10">
            <w:pPr>
              <w:jc w:val="right"/>
              <w:rPr>
                <w:sz w:val="20"/>
                <w:szCs w:val="20"/>
              </w:rPr>
            </w:pPr>
            <w:r w:rsidRPr="00092B10">
              <w:rPr>
                <w:rFonts w:cs="Arial"/>
                <w:sz w:val="20"/>
                <w:szCs w:val="20"/>
              </w:rPr>
              <w:t>Préavis de résiliation :</w:t>
            </w:r>
          </w:p>
        </w:tc>
        <w:tc>
          <w:tcPr>
            <w:tcW w:w="8273" w:type="dxa"/>
            <w:gridSpan w:val="3"/>
          </w:tcPr>
          <w:p w14:paraId="717D9611" w14:textId="216C0A43" w:rsidR="00092B10" w:rsidRDefault="00092B10" w:rsidP="00092B10">
            <w:pPr>
              <w:cnfStyle w:val="000000000000" w:firstRow="0" w:lastRow="0" w:firstColumn="0" w:lastColumn="0" w:oddVBand="0" w:evenVBand="0" w:oddHBand="0" w:evenHBand="0" w:firstRowFirstColumn="0" w:firstRowLastColumn="0" w:lastRowFirstColumn="0" w:lastRowLastColumn="0"/>
            </w:pPr>
            <w:r w:rsidRPr="00363499">
              <w:rPr>
                <w:rFonts w:cs="Arial"/>
              </w:rPr>
              <w:t>Préavis de 6 mois pour l’assureur et 2 mois pour le souscripteur.</w:t>
            </w:r>
          </w:p>
        </w:tc>
      </w:tr>
      <w:tr w:rsidR="00092B10" w14:paraId="3ACFA455" w14:textId="77777777" w:rsidTr="001253D8">
        <w:trPr>
          <w:trHeight w:val="683"/>
        </w:trPr>
        <w:tc>
          <w:tcPr>
            <w:cnfStyle w:val="001000000000" w:firstRow="0" w:lastRow="0" w:firstColumn="1" w:lastColumn="0" w:oddVBand="0" w:evenVBand="0" w:oddHBand="0" w:evenHBand="0" w:firstRowFirstColumn="0" w:firstRowLastColumn="0" w:lastRowFirstColumn="0" w:lastRowLastColumn="0"/>
            <w:tcW w:w="2263" w:type="dxa"/>
          </w:tcPr>
          <w:p w14:paraId="7AB42AA3" w14:textId="48D26C1B" w:rsidR="00092B10" w:rsidRPr="00092B10" w:rsidRDefault="00092B10" w:rsidP="00092B10">
            <w:pPr>
              <w:jc w:val="right"/>
              <w:rPr>
                <w:sz w:val="20"/>
                <w:szCs w:val="20"/>
              </w:rPr>
            </w:pPr>
            <w:r w:rsidRPr="00092B10">
              <w:rPr>
                <w:rFonts w:cs="Arial"/>
                <w:sz w:val="20"/>
                <w:szCs w:val="20"/>
              </w:rPr>
              <w:t>Périodicité du paiement :</w:t>
            </w:r>
          </w:p>
        </w:tc>
        <w:tc>
          <w:tcPr>
            <w:tcW w:w="8273" w:type="dxa"/>
            <w:gridSpan w:val="3"/>
          </w:tcPr>
          <w:p w14:paraId="4A766363" w14:textId="40C281FE" w:rsidR="00092B10" w:rsidRDefault="005105C4" w:rsidP="00092B10">
            <w:pPr>
              <w:cnfStyle w:val="000000000000" w:firstRow="0" w:lastRow="0" w:firstColumn="0" w:lastColumn="0" w:oddVBand="0" w:evenVBand="0" w:oddHBand="0" w:evenHBand="0" w:firstRowFirstColumn="0" w:firstRowLastColumn="0" w:lastRowFirstColumn="0" w:lastRowLastColumn="0"/>
            </w:pPr>
            <w:r>
              <w:rPr>
                <w:rFonts w:cs="Arial"/>
              </w:rPr>
              <w:t>Annuelle – Une facturation par établissement</w:t>
            </w:r>
          </w:p>
        </w:tc>
      </w:tr>
      <w:tr w:rsidR="00092B10" w14:paraId="26EE09F4" w14:textId="77777777" w:rsidTr="00474E97">
        <w:trPr>
          <w:trHeight w:val="794"/>
        </w:trPr>
        <w:tc>
          <w:tcPr>
            <w:cnfStyle w:val="001000000000" w:firstRow="0" w:lastRow="0" w:firstColumn="1" w:lastColumn="0" w:oddVBand="0" w:evenVBand="0" w:oddHBand="0" w:evenHBand="0" w:firstRowFirstColumn="0" w:firstRowLastColumn="0" w:lastRowFirstColumn="0" w:lastRowLastColumn="0"/>
            <w:tcW w:w="2263" w:type="dxa"/>
          </w:tcPr>
          <w:p w14:paraId="4AE022C6" w14:textId="0AC9EB0B" w:rsidR="00092B10" w:rsidRPr="00092B10" w:rsidRDefault="00092B10" w:rsidP="00092B10">
            <w:pPr>
              <w:jc w:val="right"/>
              <w:rPr>
                <w:sz w:val="20"/>
                <w:szCs w:val="20"/>
              </w:rPr>
            </w:pPr>
            <w:r w:rsidRPr="00092B10">
              <w:rPr>
                <w:rFonts w:cs="Arial"/>
                <w:sz w:val="20"/>
                <w:szCs w:val="20"/>
              </w:rPr>
              <w:t>Indexation :</w:t>
            </w:r>
          </w:p>
        </w:tc>
        <w:tc>
          <w:tcPr>
            <w:tcW w:w="8273" w:type="dxa"/>
            <w:gridSpan w:val="3"/>
          </w:tcPr>
          <w:p w14:paraId="65FC9BB3" w14:textId="7F4AC3EF" w:rsidR="00092B10" w:rsidRDefault="00092B10" w:rsidP="00092B10">
            <w:pPr>
              <w:cnfStyle w:val="000000000000" w:firstRow="0" w:lastRow="0" w:firstColumn="0" w:lastColumn="0" w:oddVBand="0" w:evenVBand="0" w:oddHBand="0" w:evenHBand="0" w:firstRowFirstColumn="0" w:firstRowLastColumn="0" w:lastRowFirstColumn="0" w:lastRowLastColumn="0"/>
            </w:pPr>
            <w:r w:rsidRPr="00036B75">
              <w:rPr>
                <w:rFonts w:cs="Arial"/>
              </w:rPr>
              <w:t>A préciser sur la fiche de tarification.</w:t>
            </w:r>
          </w:p>
        </w:tc>
      </w:tr>
      <w:tr w:rsidR="007E723D" w14:paraId="66A24C03" w14:textId="77777777" w:rsidTr="00FD021A">
        <w:trPr>
          <w:trHeight w:val="1266"/>
        </w:trPr>
        <w:tc>
          <w:tcPr>
            <w:cnfStyle w:val="001000000000" w:firstRow="0" w:lastRow="0" w:firstColumn="1" w:lastColumn="0" w:oddVBand="0" w:evenVBand="0" w:oddHBand="0" w:evenHBand="0" w:firstRowFirstColumn="0" w:firstRowLastColumn="0" w:lastRowFirstColumn="0" w:lastRowLastColumn="0"/>
            <w:tcW w:w="2263" w:type="dxa"/>
          </w:tcPr>
          <w:p w14:paraId="1500AD03" w14:textId="704D4245" w:rsidR="007E723D" w:rsidRPr="00FD021A" w:rsidRDefault="007E723D" w:rsidP="00092B10">
            <w:pPr>
              <w:jc w:val="right"/>
              <w:rPr>
                <w:sz w:val="20"/>
                <w:szCs w:val="20"/>
              </w:rPr>
            </w:pPr>
            <w:r w:rsidRPr="00FD021A">
              <w:rPr>
                <w:rFonts w:cs="Arial"/>
                <w:sz w:val="20"/>
                <w:szCs w:val="20"/>
              </w:rPr>
              <w:t>Pièces annexes :</w:t>
            </w:r>
          </w:p>
        </w:tc>
        <w:tc>
          <w:tcPr>
            <w:tcW w:w="8273" w:type="dxa"/>
            <w:gridSpan w:val="3"/>
          </w:tcPr>
          <w:p w14:paraId="6265B6BE" w14:textId="77777777" w:rsidR="007E723D" w:rsidRPr="00FD021A" w:rsidRDefault="007E723D" w:rsidP="00092B10">
            <w:pPr>
              <w:tabs>
                <w:tab w:val="num" w:pos="720"/>
              </w:tabs>
              <w:jc w:val="left"/>
              <w:cnfStyle w:val="000000000000" w:firstRow="0" w:lastRow="0" w:firstColumn="0" w:lastColumn="0" w:oddVBand="0" w:evenVBand="0" w:oddHBand="0" w:evenHBand="0" w:firstRowFirstColumn="0" w:firstRowLastColumn="0" w:lastRowFirstColumn="0" w:lastRowLastColumn="0"/>
              <w:rPr>
                <w:rFonts w:cs="Arial"/>
                <w:spacing w:val="4"/>
              </w:rPr>
            </w:pPr>
            <w:r w:rsidRPr="00FD021A">
              <w:rPr>
                <w:rFonts w:cs="Arial"/>
                <w:spacing w:val="4"/>
              </w:rPr>
              <w:t>- Eléments d’appréciation des risques ;</w:t>
            </w:r>
          </w:p>
          <w:p w14:paraId="41D36A50" w14:textId="22471D51" w:rsidR="007E723D" w:rsidRPr="00FD021A" w:rsidRDefault="007E723D" w:rsidP="00FD021A">
            <w:pPr>
              <w:tabs>
                <w:tab w:val="num" w:pos="720"/>
              </w:tabs>
              <w:jc w:val="left"/>
              <w:cnfStyle w:val="000000000000" w:firstRow="0" w:lastRow="0" w:firstColumn="0" w:lastColumn="0" w:oddVBand="0" w:evenVBand="0" w:oddHBand="0" w:evenHBand="0" w:firstRowFirstColumn="0" w:firstRowLastColumn="0" w:lastRowFirstColumn="0" w:lastRowLastColumn="0"/>
              <w:rPr>
                <w:rFonts w:cs="Arial"/>
                <w:spacing w:val="4"/>
              </w:rPr>
            </w:pPr>
            <w:r w:rsidRPr="00FD021A">
              <w:rPr>
                <w:rFonts w:cs="Arial"/>
                <w:spacing w:val="4"/>
              </w:rPr>
              <w:t>- Etat de sinistralité contrat en cours ;</w:t>
            </w:r>
          </w:p>
        </w:tc>
      </w:tr>
    </w:tbl>
    <w:p w14:paraId="45E08383" w14:textId="77777777" w:rsidR="001F601E" w:rsidRDefault="001F601E" w:rsidP="0044311C">
      <w:pPr>
        <w:pStyle w:val="Titre1"/>
        <w:numPr>
          <w:ilvl w:val="0"/>
          <w:numId w:val="0"/>
        </w:numPr>
        <w:ind w:left="720" w:hanging="720"/>
        <w:jc w:val="both"/>
      </w:pPr>
    </w:p>
    <w:p w14:paraId="4EA19CEA" w14:textId="0C6F9C00" w:rsidR="0044311C" w:rsidRDefault="0044311C" w:rsidP="002E39A9">
      <w:pPr>
        <w:pStyle w:val="Titre1"/>
      </w:pPr>
      <w:r>
        <w:t>dispositions generales</w:t>
      </w:r>
    </w:p>
    <w:p w14:paraId="07726AC0" w14:textId="77777777" w:rsidR="0044311C" w:rsidRDefault="0044311C" w:rsidP="0044311C">
      <w:pPr>
        <w:pStyle w:val="Titre1"/>
        <w:numPr>
          <w:ilvl w:val="0"/>
          <w:numId w:val="0"/>
        </w:numPr>
        <w:jc w:val="both"/>
      </w:pPr>
    </w:p>
    <w:p w14:paraId="209103A6" w14:textId="77777777" w:rsidR="0044311C" w:rsidRDefault="0044311C" w:rsidP="001F601E"/>
    <w:p w14:paraId="2A718E1D" w14:textId="77777777" w:rsidR="00140FB0" w:rsidRDefault="00140FB0" w:rsidP="00140FB0">
      <w:pPr>
        <w:spacing w:after="60"/>
        <w:rPr>
          <w:rFonts w:cs="Arial"/>
        </w:rPr>
      </w:pPr>
      <w:bookmarkStart w:id="0" w:name="_Hlk100415669"/>
      <w:r w:rsidRPr="00640B80">
        <w:rPr>
          <w:rFonts w:cs="Arial"/>
        </w:rPr>
        <w:t>Le souscripteur</w:t>
      </w:r>
      <w:r w:rsidRPr="00640B80">
        <w:rPr>
          <w:rFonts w:cs="Arial"/>
          <w:i/>
        </w:rPr>
        <w:t xml:space="preserve"> </w:t>
      </w:r>
      <w:r w:rsidRPr="00640B80">
        <w:rPr>
          <w:rFonts w:cs="Arial"/>
        </w:rPr>
        <w:t xml:space="preserve">souhaite l'établissement </w:t>
      </w:r>
      <w:r w:rsidRPr="004E2DB2">
        <w:rPr>
          <w:rFonts w:cs="Arial"/>
        </w:rPr>
        <w:t>d’un contrat d'assurance de type « protection juridique » au bénéfice du souscripteur lui-même en sa qualité de personne morale</w:t>
      </w:r>
      <w:r>
        <w:rPr>
          <w:rFonts w:cs="Arial"/>
        </w:rPr>
        <w:t>.</w:t>
      </w:r>
    </w:p>
    <w:p w14:paraId="6165AD40" w14:textId="77777777" w:rsidR="00140FB0" w:rsidRPr="00BA702D" w:rsidRDefault="00140FB0" w:rsidP="00140FB0">
      <w:pPr>
        <w:spacing w:after="60"/>
        <w:rPr>
          <w:rFonts w:cs="Arial"/>
          <w:bCs/>
          <w:sz w:val="12"/>
          <w:szCs w:val="12"/>
        </w:rPr>
      </w:pPr>
    </w:p>
    <w:p w14:paraId="14B44B5E" w14:textId="77777777" w:rsidR="00140FB0" w:rsidRDefault="00140FB0" w:rsidP="00140FB0">
      <w:pPr>
        <w:spacing w:after="60"/>
        <w:rPr>
          <w:rFonts w:cs="Arial"/>
          <w:bCs/>
        </w:rPr>
      </w:pPr>
      <w:r w:rsidRPr="00640B80">
        <w:rPr>
          <w:rFonts w:cs="Arial"/>
          <w:bCs/>
        </w:rPr>
        <w:t>Le contrat proposé doit être conforme au cadre fixé par la loi n° 2007 - 210 du 19 février 2007 portant réforme de l’assurance de protection juridique</w:t>
      </w:r>
      <w:r>
        <w:rPr>
          <w:rFonts w:cs="Arial"/>
          <w:bCs/>
        </w:rPr>
        <w:t>.</w:t>
      </w:r>
    </w:p>
    <w:bookmarkEnd w:id="0"/>
    <w:p w14:paraId="23AF05D3" w14:textId="77777777" w:rsidR="004B451F" w:rsidRDefault="004B451F" w:rsidP="0044311C"/>
    <w:p w14:paraId="06D395F8" w14:textId="77777777" w:rsidR="0044311C" w:rsidRDefault="0044311C" w:rsidP="0044311C">
      <w:pPr>
        <w:pStyle w:val="Titre1"/>
        <w:numPr>
          <w:ilvl w:val="0"/>
          <w:numId w:val="0"/>
        </w:numPr>
        <w:jc w:val="both"/>
      </w:pPr>
    </w:p>
    <w:p w14:paraId="140049E5" w14:textId="0444CBA2" w:rsidR="0044311C" w:rsidRDefault="007E723D" w:rsidP="002E39A9">
      <w:pPr>
        <w:pStyle w:val="Titre1"/>
      </w:pPr>
      <w:r>
        <w:t>Dispositions du contrat</w:t>
      </w:r>
    </w:p>
    <w:p w14:paraId="277D93DD" w14:textId="77777777" w:rsidR="0044311C" w:rsidRDefault="0044311C" w:rsidP="0044311C">
      <w:pPr>
        <w:pStyle w:val="Titre1"/>
        <w:numPr>
          <w:ilvl w:val="0"/>
          <w:numId w:val="0"/>
        </w:numPr>
      </w:pPr>
    </w:p>
    <w:p w14:paraId="48E6D037" w14:textId="77777777" w:rsidR="0044311C" w:rsidRDefault="0044311C" w:rsidP="0044311C"/>
    <w:p w14:paraId="1981E194" w14:textId="22EA8509" w:rsidR="005B5FB3" w:rsidRPr="007E723D" w:rsidRDefault="007E723D" w:rsidP="00F80763">
      <w:pPr>
        <w:rPr>
          <w:b/>
          <w:bCs/>
          <w:u w:val="single"/>
        </w:rPr>
      </w:pPr>
      <w:r w:rsidRPr="007E723D">
        <w:rPr>
          <w:b/>
          <w:bCs/>
          <w:u w:val="single"/>
        </w:rPr>
        <w:t>Définition :</w:t>
      </w:r>
    </w:p>
    <w:p w14:paraId="71BF26A2" w14:textId="2BE7FDD1" w:rsidR="005B5FB3" w:rsidRDefault="007E723D" w:rsidP="00F80763">
      <w:pPr>
        <w:rPr>
          <w:b/>
          <w:bCs/>
        </w:rPr>
      </w:pPr>
      <w:r>
        <w:rPr>
          <w:b/>
          <w:bCs/>
        </w:rPr>
        <w:t>Assuré</w:t>
      </w:r>
      <w:r w:rsidR="005B5FB3" w:rsidRPr="00F80763">
        <w:rPr>
          <w:b/>
          <w:bCs/>
        </w:rPr>
        <w:t> :</w:t>
      </w:r>
    </w:p>
    <w:p w14:paraId="4BCFC2BC" w14:textId="77777777" w:rsidR="00140FB0" w:rsidRPr="00744597" w:rsidRDefault="00140FB0" w:rsidP="00140FB0">
      <w:pPr>
        <w:spacing w:after="60"/>
        <w:rPr>
          <w:rFonts w:cs="Arial"/>
          <w:bCs/>
        </w:rPr>
      </w:pPr>
      <w:r w:rsidRPr="00744597">
        <w:rPr>
          <w:rFonts w:cs="Arial"/>
          <w:bCs/>
        </w:rPr>
        <w:t>La qualité d'assuré est accordée à :</w:t>
      </w:r>
    </w:p>
    <w:p w14:paraId="7C6E8048" w14:textId="77777777" w:rsidR="00140FB0" w:rsidRDefault="00140FB0" w:rsidP="00140FB0">
      <w:pPr>
        <w:spacing w:after="60"/>
        <w:rPr>
          <w:rFonts w:cs="Arial"/>
          <w:b/>
        </w:rPr>
      </w:pPr>
      <w:r w:rsidRPr="005146A5">
        <w:rPr>
          <w:rFonts w:cs="Arial"/>
          <w:b/>
        </w:rPr>
        <w:t>- au souscripteur en sa qualité de personne morale</w:t>
      </w:r>
      <w:r>
        <w:rPr>
          <w:rFonts w:cs="Arial"/>
          <w:b/>
        </w:rPr>
        <w:t>.</w:t>
      </w:r>
    </w:p>
    <w:p w14:paraId="5B086291" w14:textId="4BA39010" w:rsidR="001253D8" w:rsidRPr="001253D8" w:rsidRDefault="001253D8" w:rsidP="001253D8">
      <w:pPr>
        <w:spacing w:after="60"/>
        <w:rPr>
          <w:rFonts w:cs="Arial"/>
          <w:b/>
        </w:rPr>
      </w:pPr>
      <w:r>
        <w:rPr>
          <w:rFonts w:cs="Arial"/>
          <w:b/>
        </w:rPr>
        <w:t xml:space="preserve">- </w:t>
      </w:r>
      <w:r w:rsidRPr="005146A5">
        <w:rPr>
          <w:rFonts w:cs="Arial"/>
          <w:b/>
        </w:rPr>
        <w:t>aux personnes physiques suivantes :</w:t>
      </w:r>
      <w:r>
        <w:rPr>
          <w:rFonts w:cs="Arial"/>
          <w:b/>
        </w:rPr>
        <w:t xml:space="preserve"> </w:t>
      </w:r>
      <w:r w:rsidRPr="00326EBF">
        <w:rPr>
          <w:rFonts w:cs="Arial"/>
        </w:rPr>
        <w:t xml:space="preserve">à l’ensemble de ses préposés, </w:t>
      </w:r>
      <w:r>
        <w:rPr>
          <w:rFonts w:cs="Arial"/>
        </w:rPr>
        <w:t xml:space="preserve">aux </w:t>
      </w:r>
      <w:r w:rsidRPr="00326EBF">
        <w:rPr>
          <w:rFonts w:cs="Arial"/>
        </w:rPr>
        <w:t xml:space="preserve">membres des commissions et du </w:t>
      </w:r>
      <w:r>
        <w:rPr>
          <w:rFonts w:cs="Arial"/>
        </w:rPr>
        <w:t>c</w:t>
      </w:r>
      <w:r w:rsidRPr="00326EBF">
        <w:rPr>
          <w:rFonts w:cs="Arial"/>
        </w:rPr>
        <w:t>onseil d’Administration titulaires ou suppléants</w:t>
      </w:r>
      <w:r>
        <w:rPr>
          <w:rFonts w:cs="Arial"/>
        </w:rPr>
        <w:t>.</w:t>
      </w:r>
    </w:p>
    <w:p w14:paraId="6BBA3315" w14:textId="77777777" w:rsidR="001253D8" w:rsidRDefault="001253D8" w:rsidP="001253D8">
      <w:pPr>
        <w:spacing w:after="60"/>
        <w:rPr>
          <w:rFonts w:cs="Arial"/>
          <w:b/>
          <w:u w:val="single"/>
        </w:rPr>
      </w:pPr>
    </w:p>
    <w:p w14:paraId="49616A2D" w14:textId="77777777" w:rsidR="001253D8" w:rsidRPr="00026D41" w:rsidRDefault="001253D8" w:rsidP="001253D8">
      <w:pPr>
        <w:spacing w:after="80" w:line="300" w:lineRule="auto"/>
        <w:rPr>
          <w:snapToGrid w:val="0"/>
        </w:rPr>
      </w:pPr>
      <w:r w:rsidRPr="00026D41">
        <w:rPr>
          <w:snapToGrid w:val="0"/>
        </w:rPr>
        <w:t xml:space="preserve">Par extension, les anciens agents bénéficient de ces mêmes garanties en vertu des dispositions des articles </w:t>
      </w:r>
      <w:r w:rsidRPr="00026D41">
        <w:rPr>
          <w:b/>
          <w:bCs/>
          <w:snapToGrid w:val="0"/>
        </w:rPr>
        <w:t>L.134-1 et suivants du Code général de la fonction publique</w:t>
      </w:r>
      <w:r w:rsidRPr="00026D41">
        <w:rPr>
          <w:snapToGrid w:val="0"/>
        </w:rPr>
        <w:t xml:space="preserve">, qui reprennent les dispositions de l’ancien </w:t>
      </w:r>
      <w:r w:rsidRPr="00026D41">
        <w:rPr>
          <w:b/>
          <w:bCs/>
          <w:snapToGrid w:val="0"/>
        </w:rPr>
        <w:t>article 11 de la loi n° 83-634 du 13 juillet 1983</w:t>
      </w:r>
      <w:r w:rsidRPr="00026D41">
        <w:rPr>
          <w:snapToGrid w:val="0"/>
        </w:rPr>
        <w:t xml:space="preserve"> portant droits et obligations des fonctionnaires (abrogé et codifié).</w:t>
      </w:r>
    </w:p>
    <w:p w14:paraId="393323DA" w14:textId="77777777" w:rsidR="001253D8" w:rsidRPr="00026D41" w:rsidRDefault="001253D8" w:rsidP="001253D8">
      <w:pPr>
        <w:spacing w:after="80" w:line="300" w:lineRule="auto"/>
        <w:rPr>
          <w:snapToGrid w:val="0"/>
        </w:rPr>
      </w:pPr>
      <w:r w:rsidRPr="00026D41">
        <w:rPr>
          <w:snapToGrid w:val="0"/>
        </w:rPr>
        <w:t>Ces garanties sont notamment étendues aux anciens agents en application de l’</w:t>
      </w:r>
      <w:r w:rsidRPr="00026D41">
        <w:rPr>
          <w:b/>
          <w:bCs/>
          <w:snapToGrid w:val="0"/>
        </w:rPr>
        <w:t>article 50 de la loi n° 96-1093 du 16 décembre 1996</w:t>
      </w:r>
      <w:r w:rsidRPr="00026D41">
        <w:rPr>
          <w:snapToGrid w:val="0"/>
        </w:rPr>
        <w:t xml:space="preserve">, et aux </w:t>
      </w:r>
      <w:r w:rsidRPr="00026D41">
        <w:rPr>
          <w:b/>
          <w:bCs/>
          <w:snapToGrid w:val="0"/>
        </w:rPr>
        <w:t>membres de la famille de l’agent</w:t>
      </w:r>
      <w:r w:rsidRPr="00026D41">
        <w:rPr>
          <w:snapToGrid w:val="0"/>
        </w:rPr>
        <w:t xml:space="preserve"> dans les conditions prévues à l’</w:t>
      </w:r>
      <w:r w:rsidRPr="00026D41">
        <w:rPr>
          <w:b/>
          <w:bCs/>
          <w:snapToGrid w:val="0"/>
        </w:rPr>
        <w:t>article 112 de la loi n° 2003-239 du 18 mars 2003</w:t>
      </w:r>
      <w:r w:rsidRPr="00026D41">
        <w:rPr>
          <w:snapToGrid w:val="0"/>
        </w:rPr>
        <w:t xml:space="preserve"> relative à la sécurité intérieure.</w:t>
      </w:r>
    </w:p>
    <w:p w14:paraId="6E9DC1EB" w14:textId="77777777" w:rsidR="001253D8" w:rsidRPr="006D7DDF" w:rsidRDefault="001253D8" w:rsidP="001253D8">
      <w:pPr>
        <w:spacing w:after="80" w:line="300" w:lineRule="auto"/>
        <w:rPr>
          <w:rFonts w:cstheme="minorHAnsi"/>
          <w:sz w:val="12"/>
          <w:szCs w:val="12"/>
        </w:rPr>
      </w:pPr>
    </w:p>
    <w:p w14:paraId="3525406B" w14:textId="77777777" w:rsidR="001253D8" w:rsidRDefault="001253D8" w:rsidP="001253D8">
      <w:pPr>
        <w:spacing w:after="80" w:line="300" w:lineRule="auto"/>
        <w:rPr>
          <w:rFonts w:cstheme="minorHAnsi"/>
        </w:rPr>
      </w:pPr>
      <w:r w:rsidRPr="004A186F">
        <w:rPr>
          <w:rFonts w:cstheme="minorHAnsi"/>
        </w:rPr>
        <w:t>La qualité d’assuré sera accordée par l’assureur pour les agents visés par le décret n°2017-97 du 26 janvier 2017 (</w:t>
      </w:r>
      <w:r w:rsidRPr="004A186F">
        <w:rPr>
          <w:rFonts w:cstheme="minorHAnsi"/>
          <w:i/>
        </w:rPr>
        <w:t>La demande de prise en charge des frais exposés dans le cadre d’une instance civile ou pénale au titre de la protection fonctionnelle est formulée par écrit auprès de la collectivité publique qui emploie l’agent à la date des faits en cause ou des faits ayant été imputés de façon diffamatoire. Lorsque l’agent est, à raison de ses fonctions, l’objet de poursuites ou victime de faits prévus à l’article 11 de la loi du 13 juillet 1983 susvisée alors qu’il n’exerce plus, à titre provisoire ou définitif, les fonctions au titre desquelles il sollicite la protection fonctionnelle, cette demande est formulée auprès de la collectivité publique qui l’employait à la date des faits en cause ou des faits ayant été imputés de façon diffamatoire</w:t>
      </w:r>
      <w:r w:rsidRPr="004A186F">
        <w:rPr>
          <w:rFonts w:cstheme="minorHAnsi"/>
        </w:rPr>
        <w:t>).</w:t>
      </w:r>
    </w:p>
    <w:tbl>
      <w:tblPr>
        <w:tblStyle w:val="Grilledutableau"/>
        <w:tblW w:w="0" w:type="auto"/>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none" w:sz="0" w:space="0" w:color="auto"/>
          <w:insideV w:val="none" w:sz="0" w:space="0" w:color="auto"/>
        </w:tblBorders>
        <w:tblLook w:val="04A0" w:firstRow="1" w:lastRow="0" w:firstColumn="1" w:lastColumn="0" w:noHBand="0" w:noVBand="1"/>
      </w:tblPr>
      <w:tblGrid>
        <w:gridCol w:w="10536"/>
      </w:tblGrid>
      <w:tr w:rsidR="002217A1" w14:paraId="30F6E1A2" w14:textId="77777777" w:rsidTr="00492321">
        <w:trPr>
          <w:trHeight w:val="1363"/>
        </w:trPr>
        <w:tc>
          <w:tcPr>
            <w:tcW w:w="10536" w:type="dxa"/>
          </w:tcPr>
          <w:p w14:paraId="1FEC61C9" w14:textId="77777777" w:rsidR="002217A1" w:rsidRPr="002217A1" w:rsidRDefault="002217A1" w:rsidP="002217A1">
            <w:pPr>
              <w:spacing w:after="80" w:line="300" w:lineRule="auto"/>
              <w:rPr>
                <w:rFonts w:cstheme="minorHAnsi"/>
              </w:rPr>
            </w:pPr>
            <w:r w:rsidRPr="002217A1">
              <w:rPr>
                <w:rFonts w:cstheme="minorHAnsi"/>
              </w:rPr>
              <w:t xml:space="preserve">Acceptation des définitions : </w:t>
            </w:r>
            <w:sdt>
              <w:sdtPr>
                <w:rPr>
                  <w:rFonts w:cstheme="minorHAnsi"/>
                  <w:b/>
                </w:rPr>
                <w:id w:val="1339422699"/>
                <w14:checkbox>
                  <w14:checked w14:val="0"/>
                  <w14:checkedState w14:val="2612" w14:font="MS Gothic"/>
                  <w14:uncheckedState w14:val="2610" w14:font="MS Gothic"/>
                </w14:checkbox>
              </w:sdtPr>
              <w:sdtEndPr/>
              <w:sdtContent>
                <w:r w:rsidRPr="002217A1">
                  <w:rPr>
                    <w:rFonts w:ascii="Segoe UI Symbol" w:hAnsi="Segoe UI Symbol" w:cs="Segoe UI Symbol"/>
                    <w:b/>
                  </w:rPr>
                  <w:t>☐</w:t>
                </w:r>
              </w:sdtContent>
            </w:sdt>
            <w:r w:rsidRPr="002217A1">
              <w:rPr>
                <w:rFonts w:cstheme="minorHAnsi"/>
                <w:b/>
              </w:rPr>
              <w:t xml:space="preserve"> </w:t>
            </w:r>
            <w:r w:rsidRPr="002217A1">
              <w:rPr>
                <w:rFonts w:cstheme="minorHAnsi"/>
              </w:rPr>
              <w:t xml:space="preserve">OUI / </w:t>
            </w:r>
            <w:sdt>
              <w:sdtPr>
                <w:rPr>
                  <w:rFonts w:cstheme="minorHAnsi"/>
                  <w:b/>
                </w:rPr>
                <w:id w:val="1519737006"/>
                <w14:checkbox>
                  <w14:checked w14:val="0"/>
                  <w14:checkedState w14:val="2612" w14:font="MS Gothic"/>
                  <w14:uncheckedState w14:val="2610" w14:font="MS Gothic"/>
                </w14:checkbox>
              </w:sdtPr>
              <w:sdtEndPr/>
              <w:sdtContent>
                <w:r w:rsidRPr="002217A1">
                  <w:rPr>
                    <w:rFonts w:ascii="Segoe UI Symbol" w:hAnsi="Segoe UI Symbol" w:cs="Segoe UI Symbol"/>
                    <w:b/>
                  </w:rPr>
                  <w:t>☐</w:t>
                </w:r>
              </w:sdtContent>
            </w:sdt>
            <w:r w:rsidRPr="002217A1">
              <w:rPr>
                <w:rFonts w:cstheme="minorHAnsi"/>
              </w:rPr>
              <w:t xml:space="preserve"> NON – si non préciser :</w:t>
            </w:r>
          </w:p>
          <w:p w14:paraId="3A38D2AC" w14:textId="77777777" w:rsidR="002217A1" w:rsidRDefault="002217A1" w:rsidP="001253D8">
            <w:pPr>
              <w:spacing w:after="80" w:line="300" w:lineRule="auto"/>
              <w:rPr>
                <w:rFonts w:cstheme="minorHAnsi"/>
              </w:rPr>
            </w:pPr>
          </w:p>
        </w:tc>
      </w:tr>
    </w:tbl>
    <w:p w14:paraId="3F67CB7D" w14:textId="77777777" w:rsidR="00140FB0" w:rsidRDefault="00140FB0" w:rsidP="007E723D"/>
    <w:p w14:paraId="2182448F" w14:textId="77777777" w:rsidR="007E723D" w:rsidRPr="003878E2" w:rsidRDefault="007E723D" w:rsidP="007E723D">
      <w:pPr>
        <w:pStyle w:val="Titre1"/>
        <w:numPr>
          <w:ilvl w:val="0"/>
          <w:numId w:val="0"/>
        </w:numPr>
        <w:jc w:val="both"/>
        <w:rPr>
          <w:sz w:val="8"/>
          <w:szCs w:val="8"/>
        </w:rPr>
      </w:pPr>
    </w:p>
    <w:p w14:paraId="1D8CE28A" w14:textId="6D668FF0" w:rsidR="007E723D" w:rsidRDefault="00140FB0" w:rsidP="007E723D">
      <w:pPr>
        <w:pStyle w:val="Titre1"/>
        <w:numPr>
          <w:ilvl w:val="0"/>
          <w:numId w:val="28"/>
        </w:numPr>
        <w:jc w:val="left"/>
      </w:pPr>
      <w:r>
        <w:t>definition des garanties</w:t>
      </w:r>
    </w:p>
    <w:p w14:paraId="40DB91A3" w14:textId="77777777" w:rsidR="007E723D" w:rsidRPr="003878E2" w:rsidRDefault="007E723D" w:rsidP="007E723D">
      <w:pPr>
        <w:pStyle w:val="Titre1"/>
        <w:numPr>
          <w:ilvl w:val="0"/>
          <w:numId w:val="0"/>
        </w:numPr>
        <w:jc w:val="both"/>
        <w:rPr>
          <w:sz w:val="8"/>
          <w:szCs w:val="8"/>
        </w:rPr>
      </w:pPr>
    </w:p>
    <w:p w14:paraId="426EFB52" w14:textId="77777777" w:rsidR="007E723D" w:rsidRDefault="007E723D" w:rsidP="007E723D"/>
    <w:p w14:paraId="51B7F541" w14:textId="77777777" w:rsidR="00140FB0" w:rsidRDefault="00140FB0" w:rsidP="00140FB0">
      <w:r w:rsidRPr="000D4EA3">
        <w:t xml:space="preserve">L'assureur s'engagera à fournir à l'assuré des </w:t>
      </w:r>
      <w:r w:rsidRPr="000D4EA3">
        <w:rPr>
          <w:b/>
        </w:rPr>
        <w:t>prestations</w:t>
      </w:r>
      <w:r w:rsidRPr="000D4EA3">
        <w:t xml:space="preserve"> tendant à la résolution amiable ou judiciaire de ses litiges - au sens entendu à l'article 2.</w:t>
      </w:r>
      <w:r>
        <w:t>B</w:t>
      </w:r>
      <w:r w:rsidRPr="000D4EA3">
        <w:t xml:space="preserve"> du présent document - d'une part, à prendre en charge les </w:t>
      </w:r>
      <w:r w:rsidRPr="000D4EA3">
        <w:rPr>
          <w:b/>
        </w:rPr>
        <w:t>frais</w:t>
      </w:r>
      <w:r w:rsidRPr="000D4EA3">
        <w:t xml:space="preserve"> que ce dernier aura à faire en cette occurrence, d'autre part.</w:t>
      </w:r>
    </w:p>
    <w:p w14:paraId="05771BD1" w14:textId="77777777" w:rsidR="00140FB0" w:rsidRDefault="00140FB0" w:rsidP="00140FB0">
      <w:pPr>
        <w:pStyle w:val="Toutpetit"/>
      </w:pPr>
    </w:p>
    <w:p w14:paraId="4BCDBE5F" w14:textId="05F249B4" w:rsidR="00140FB0" w:rsidRPr="00140FB0" w:rsidRDefault="00140FB0" w:rsidP="00140FB0">
      <w:pPr>
        <w:pStyle w:val="ClausieurX1"/>
        <w:rPr>
          <w:b/>
          <w:bCs/>
        </w:rPr>
      </w:pPr>
      <w:r w:rsidRPr="00140FB0">
        <w:rPr>
          <w:b/>
          <w:bCs/>
        </w:rPr>
        <w:t>S’agissant des prestations fournies, l’assureur s’engagera à :</w:t>
      </w:r>
    </w:p>
    <w:p w14:paraId="062564FD" w14:textId="62D9235F" w:rsidR="00140FB0" w:rsidRPr="00140FB0" w:rsidRDefault="00140FB0" w:rsidP="00140FB0">
      <w:pPr>
        <w:pStyle w:val="Tiret"/>
      </w:pPr>
      <w:r w:rsidRPr="000D4EA3">
        <w:lastRenderedPageBreak/>
        <w:t>en prévention de tout litige, informer l'assuré sur ses droits et sur les mesures nécessaires à la sauvegarde de ses intérêts, par exemple en mettant à sa disposition un accès</w:t>
      </w:r>
      <w:r>
        <w:t xml:space="preserve"> téléphonique</w:t>
      </w:r>
      <w:r w:rsidRPr="000D4EA3">
        <w:t xml:space="preserve"> à des informations sur l’état de ses droits.</w:t>
      </w:r>
    </w:p>
    <w:p w14:paraId="09C89996" w14:textId="77777777" w:rsidR="00140FB0" w:rsidRDefault="00140FB0" w:rsidP="00140FB0">
      <w:pPr>
        <w:pStyle w:val="Tiret"/>
      </w:pPr>
      <w:r w:rsidRPr="000D4EA3">
        <w:t>dans le cadre de la défense amiable des intérêts de l'assuré, effectuer toutes les démarches nécessaires auprès de la partie adverse afin de tenter d'obtenir une solution acceptable par l'assuré et lui apporter les conseils et informations sur le litige (y compris en prenant en charge une expertise le cas échéant).</w:t>
      </w:r>
    </w:p>
    <w:p w14:paraId="0128BAE8" w14:textId="77777777" w:rsidR="00140FB0" w:rsidRDefault="00140FB0" w:rsidP="00140FB0">
      <w:pPr>
        <w:pStyle w:val="Tiret"/>
      </w:pPr>
      <w:r w:rsidRPr="000D4EA3">
        <w:t>en l'absence de solution amiable possible :</w:t>
      </w:r>
    </w:p>
    <w:p w14:paraId="4564AF1C" w14:textId="77777777" w:rsidR="00140FB0" w:rsidRPr="00140FB0" w:rsidRDefault="00140FB0" w:rsidP="00140FB0">
      <w:pPr>
        <w:pStyle w:val="Tiret"/>
        <w:numPr>
          <w:ilvl w:val="1"/>
          <w:numId w:val="25"/>
        </w:numPr>
      </w:pPr>
      <w:r w:rsidRPr="00140FB0">
        <w:rPr>
          <w:rFonts w:cs="Arial"/>
        </w:rPr>
        <w:t xml:space="preserve">d’une part, à fournir à l'assuré tous les conseils sur l'étendue de ses droits et sur la façon d'organiser sa défense ou de présenter sa demande, </w:t>
      </w:r>
    </w:p>
    <w:p w14:paraId="06ECB233" w14:textId="77777777" w:rsidR="00140FB0" w:rsidRPr="00140FB0" w:rsidRDefault="00140FB0" w:rsidP="00140FB0">
      <w:pPr>
        <w:pStyle w:val="Tiret"/>
        <w:numPr>
          <w:ilvl w:val="1"/>
          <w:numId w:val="25"/>
        </w:numPr>
      </w:pPr>
      <w:r w:rsidRPr="00140FB0">
        <w:rPr>
          <w:rFonts w:cs="Arial"/>
        </w:rPr>
        <w:t>et d'autre part, à prendre en charge, sous la seule réserve que le litige ne soit pas prescrit, tous les frais - tels qu’entendus au paragraphe A.2 ci-après - engendrés par la procédure.</w:t>
      </w:r>
    </w:p>
    <w:p w14:paraId="17ECBF55" w14:textId="6A096ECE" w:rsidR="00140FB0" w:rsidRDefault="00140FB0" w:rsidP="00140FB0">
      <w:pPr>
        <w:pStyle w:val="Tiret"/>
      </w:pPr>
      <w:r w:rsidRPr="00140FB0">
        <w:t>la décision rendue, prendre en charge les frais d’exécution si le débiteur est solvable et identifié.</w:t>
      </w:r>
    </w:p>
    <w:p w14:paraId="7D562465" w14:textId="77777777" w:rsidR="00140FB0" w:rsidRDefault="00140FB0" w:rsidP="00140FB0">
      <w:pPr>
        <w:pStyle w:val="Toutpetit"/>
      </w:pPr>
    </w:p>
    <w:p w14:paraId="129DC687" w14:textId="456137BB" w:rsidR="00140FB0" w:rsidRDefault="00BD1677" w:rsidP="00BD1677">
      <w:pPr>
        <w:pStyle w:val="Paragraphedeliste"/>
        <w:spacing w:after="60"/>
        <w:ind w:left="0"/>
        <w:rPr>
          <w:rFonts w:cs="Arial"/>
          <w:b/>
          <w:bCs/>
        </w:rPr>
      </w:pPr>
      <w:r w:rsidRPr="00BD1677">
        <w:rPr>
          <w:rFonts w:cs="Arial"/>
          <w:b/>
          <w:bCs/>
        </w:rPr>
        <w:t>A.2 - S'agissant des frais, l'assureur s'engagera à prendre en charge, dans les limites définies ci-après :</w:t>
      </w:r>
    </w:p>
    <w:p w14:paraId="7DEEEA82" w14:textId="77777777" w:rsidR="00BD1677" w:rsidRPr="00D31879" w:rsidRDefault="00BD1677" w:rsidP="00BD1677">
      <w:pPr>
        <w:pStyle w:val="Tiret"/>
      </w:pPr>
      <w:r w:rsidRPr="00D31879">
        <w:t>La totalité des opérations effectuées à son initiative.</w:t>
      </w:r>
    </w:p>
    <w:p w14:paraId="51A770D7" w14:textId="77777777" w:rsidR="00BD1677" w:rsidRPr="00D31879" w:rsidRDefault="00BD1677" w:rsidP="00BD1677">
      <w:pPr>
        <w:pStyle w:val="Tiret"/>
      </w:pPr>
      <w:r w:rsidRPr="00D31879">
        <w:t>Les frais de constitution de dossier.</w:t>
      </w:r>
    </w:p>
    <w:p w14:paraId="1FA0CC70" w14:textId="77777777" w:rsidR="00BD1677" w:rsidRPr="00D31879" w:rsidRDefault="00BD1677" w:rsidP="00BD1677">
      <w:pPr>
        <w:pStyle w:val="Tiret"/>
      </w:pPr>
      <w:r w:rsidRPr="00D31879">
        <w:t>Les frais d'enquête.</w:t>
      </w:r>
    </w:p>
    <w:p w14:paraId="76CFA07A" w14:textId="77777777" w:rsidR="00BD1677" w:rsidRPr="00D31879" w:rsidRDefault="00BD1677" w:rsidP="00BD1677">
      <w:pPr>
        <w:pStyle w:val="Tiret"/>
      </w:pPr>
      <w:r w:rsidRPr="00D31879">
        <w:t>Le coût des constats d'huissiers.</w:t>
      </w:r>
    </w:p>
    <w:p w14:paraId="164C6694" w14:textId="77777777" w:rsidR="00BD1677" w:rsidRPr="00D31879" w:rsidRDefault="00BD1677" w:rsidP="00BD1677">
      <w:pPr>
        <w:pStyle w:val="Tiret"/>
      </w:pPr>
      <w:r w:rsidRPr="00D31879">
        <w:t>Les honoraires d'experts et / ou de techniciens.</w:t>
      </w:r>
    </w:p>
    <w:p w14:paraId="0C07F1CB" w14:textId="77777777" w:rsidR="00BD1677" w:rsidRPr="00D31879" w:rsidRDefault="00BD1677" w:rsidP="00BD1677">
      <w:pPr>
        <w:pStyle w:val="Tiret"/>
      </w:pPr>
      <w:r w:rsidRPr="00D31879">
        <w:t>Les frais taxables, honoraires et émoluments d'avocat, d'avoué et tous autres auxiliaires de justice.</w:t>
      </w:r>
    </w:p>
    <w:p w14:paraId="27D3AACD" w14:textId="77777777" w:rsidR="00BD1677" w:rsidRPr="00D31879" w:rsidRDefault="00BD1677" w:rsidP="00BD1677">
      <w:pPr>
        <w:pStyle w:val="Tiret"/>
      </w:pPr>
      <w:r w:rsidRPr="00D31879">
        <w:t>Tous les autres dépens taxables.</w:t>
      </w:r>
    </w:p>
    <w:p w14:paraId="7E4C3AD5" w14:textId="77777777" w:rsidR="00BD1677" w:rsidRPr="00640B80" w:rsidRDefault="00BD1677" w:rsidP="00BD1677">
      <w:pPr>
        <w:spacing w:after="60"/>
        <w:rPr>
          <w:rFonts w:cs="Arial"/>
          <w:b/>
          <w:sz w:val="16"/>
          <w:szCs w:val="16"/>
        </w:rPr>
      </w:pPr>
    </w:p>
    <w:p w14:paraId="4D79FEB4" w14:textId="77777777" w:rsidR="00BD1677" w:rsidRPr="000D4EA3" w:rsidRDefault="00BD1677" w:rsidP="00BD1677">
      <w:pPr>
        <w:spacing w:after="60"/>
        <w:rPr>
          <w:rFonts w:cs="Arial"/>
          <w:b/>
        </w:rPr>
      </w:pPr>
      <w:r w:rsidRPr="000D4EA3">
        <w:rPr>
          <w:rFonts w:cs="Arial"/>
          <w:b/>
          <w:u w:val="single"/>
        </w:rPr>
        <w:t>Sont exclus de la garantie</w:t>
      </w:r>
      <w:r w:rsidRPr="000D4EA3">
        <w:rPr>
          <w:rFonts w:cs="Arial"/>
          <w:b/>
        </w:rPr>
        <w:t xml:space="preserve"> :</w:t>
      </w:r>
    </w:p>
    <w:p w14:paraId="5C2D2D02" w14:textId="77777777" w:rsidR="00BD1677" w:rsidRPr="00BD1677" w:rsidRDefault="00BD1677" w:rsidP="00BD1677">
      <w:pPr>
        <w:pStyle w:val="Tiret"/>
        <w:rPr>
          <w:b/>
          <w:bCs/>
          <w:smallCaps/>
        </w:rPr>
      </w:pPr>
      <w:r w:rsidRPr="00BD1677">
        <w:rPr>
          <w:b/>
          <w:bCs/>
          <w:smallCaps/>
        </w:rPr>
        <w:t>les amendes pénales ou civiles,</w:t>
      </w:r>
    </w:p>
    <w:p w14:paraId="4C249BF7" w14:textId="77777777" w:rsidR="00BD1677" w:rsidRPr="00BD1677" w:rsidRDefault="00BD1677" w:rsidP="00BD1677">
      <w:pPr>
        <w:pStyle w:val="Tiret"/>
        <w:rPr>
          <w:b/>
          <w:bCs/>
          <w:smallCaps/>
        </w:rPr>
      </w:pPr>
      <w:r w:rsidRPr="00BD1677">
        <w:rPr>
          <w:b/>
          <w:bCs/>
          <w:smallCaps/>
        </w:rPr>
        <w:t>les pénalités de retard, les astreintes,</w:t>
      </w:r>
    </w:p>
    <w:p w14:paraId="33801E56" w14:textId="77777777" w:rsidR="00BD1677" w:rsidRPr="00BD1677" w:rsidRDefault="00BD1677" w:rsidP="00BD1677">
      <w:pPr>
        <w:pStyle w:val="Tiret"/>
        <w:rPr>
          <w:b/>
          <w:bCs/>
          <w:smallCaps/>
        </w:rPr>
      </w:pPr>
      <w:r w:rsidRPr="00BD1677">
        <w:rPr>
          <w:b/>
          <w:bCs/>
          <w:smallCaps/>
        </w:rPr>
        <w:t>les condamnations en principal et intérêts, les cautions pénales,</w:t>
      </w:r>
    </w:p>
    <w:p w14:paraId="55188748" w14:textId="77777777" w:rsidR="00BD1677" w:rsidRPr="00BD1677" w:rsidRDefault="00BD1677" w:rsidP="00BD1677">
      <w:pPr>
        <w:pStyle w:val="Tiret"/>
        <w:rPr>
          <w:b/>
          <w:bCs/>
          <w:smallCaps/>
        </w:rPr>
      </w:pPr>
      <w:r w:rsidRPr="00BD1677">
        <w:rPr>
          <w:b/>
          <w:bCs/>
          <w:smallCaps/>
        </w:rPr>
        <w:t xml:space="preserve">les dommages et intérêts et autres indemnités compensatoires, </w:t>
      </w:r>
    </w:p>
    <w:p w14:paraId="290ABE48" w14:textId="77777777" w:rsidR="00BD1677" w:rsidRPr="00BD1677" w:rsidRDefault="00BD1677" w:rsidP="00BD1677">
      <w:pPr>
        <w:pStyle w:val="Tiret"/>
        <w:rPr>
          <w:b/>
          <w:bCs/>
          <w:smallCaps/>
        </w:rPr>
      </w:pPr>
      <w:r w:rsidRPr="00BD1677">
        <w:rPr>
          <w:b/>
          <w:bCs/>
          <w:smallCaps/>
        </w:rPr>
        <w:t>les honoraires de résultats.</w:t>
      </w:r>
    </w:p>
    <w:p w14:paraId="5429174A" w14:textId="77777777" w:rsidR="00BD1677" w:rsidRDefault="00BD1677" w:rsidP="00BD1677">
      <w:pPr>
        <w:pStyle w:val="Paragraphedeliste"/>
        <w:spacing w:after="60"/>
        <w:ind w:left="0"/>
        <w:rPr>
          <w:rFonts w:cs="Arial"/>
          <w:b/>
          <w:bCs/>
        </w:rPr>
      </w:pPr>
    </w:p>
    <w:tbl>
      <w:tblPr>
        <w:tblStyle w:val="Grilledutableau"/>
        <w:tblW w:w="0" w:type="auto"/>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none" w:sz="0" w:space="0" w:color="auto"/>
          <w:insideV w:val="none" w:sz="0" w:space="0" w:color="auto"/>
        </w:tblBorders>
        <w:tblLook w:val="04A0" w:firstRow="1" w:lastRow="0" w:firstColumn="1" w:lastColumn="0" w:noHBand="0" w:noVBand="1"/>
      </w:tblPr>
      <w:tblGrid>
        <w:gridCol w:w="10536"/>
      </w:tblGrid>
      <w:tr w:rsidR="002217A1" w14:paraId="2EA0AE90" w14:textId="77777777" w:rsidTr="00492321">
        <w:trPr>
          <w:trHeight w:val="1164"/>
        </w:trPr>
        <w:tc>
          <w:tcPr>
            <w:tcW w:w="10536" w:type="dxa"/>
          </w:tcPr>
          <w:p w14:paraId="3EE33CCF" w14:textId="40C43847" w:rsidR="002217A1" w:rsidRDefault="002217A1" w:rsidP="00BD1677">
            <w:pPr>
              <w:pStyle w:val="Paragraphedeliste"/>
              <w:spacing w:after="60"/>
              <w:ind w:left="0"/>
              <w:rPr>
                <w:rFonts w:cs="Arial"/>
                <w:b/>
                <w:bCs/>
              </w:rPr>
            </w:pPr>
            <w:r w:rsidRPr="002217A1">
              <w:rPr>
                <w:lang w:eastAsia="fr-FR"/>
              </w:rPr>
              <w:t xml:space="preserve">Acceptation des dispositions de l’article A : </w:t>
            </w:r>
            <w:sdt>
              <w:sdtPr>
                <w:rPr>
                  <w:b/>
                  <w:lang w:eastAsia="fr-FR"/>
                </w:rPr>
                <w:id w:val="-1871361877"/>
                <w14:checkbox>
                  <w14:checked w14:val="0"/>
                  <w14:checkedState w14:val="2612" w14:font="MS Gothic"/>
                  <w14:uncheckedState w14:val="2610" w14:font="MS Gothic"/>
                </w14:checkbox>
              </w:sdtPr>
              <w:sdtEndPr/>
              <w:sdtContent>
                <w:r w:rsidRPr="002217A1">
                  <w:rPr>
                    <w:rFonts w:hint="eastAsia"/>
                    <w:b/>
                    <w:lang w:eastAsia="fr-FR"/>
                  </w:rPr>
                  <w:t>☐</w:t>
                </w:r>
              </w:sdtContent>
            </w:sdt>
            <w:r w:rsidRPr="002217A1">
              <w:rPr>
                <w:b/>
                <w:lang w:eastAsia="fr-FR"/>
              </w:rPr>
              <w:t xml:space="preserve"> </w:t>
            </w:r>
            <w:r w:rsidRPr="002217A1">
              <w:rPr>
                <w:lang w:eastAsia="fr-FR"/>
              </w:rPr>
              <w:t xml:space="preserve">OUI / </w:t>
            </w:r>
            <w:sdt>
              <w:sdtPr>
                <w:rPr>
                  <w:b/>
                  <w:lang w:eastAsia="fr-FR"/>
                </w:rPr>
                <w:id w:val="368348340"/>
                <w14:checkbox>
                  <w14:checked w14:val="0"/>
                  <w14:checkedState w14:val="2612" w14:font="MS Gothic"/>
                  <w14:uncheckedState w14:val="2610" w14:font="MS Gothic"/>
                </w14:checkbox>
              </w:sdtPr>
              <w:sdtEndPr/>
              <w:sdtContent>
                <w:r w:rsidRPr="002217A1">
                  <w:rPr>
                    <w:rFonts w:ascii="Segoe UI Symbol" w:hAnsi="Segoe UI Symbol" w:cs="Segoe UI Symbol"/>
                    <w:b/>
                    <w:lang w:eastAsia="fr-FR"/>
                  </w:rPr>
                  <w:t>☐</w:t>
                </w:r>
              </w:sdtContent>
            </w:sdt>
            <w:r w:rsidRPr="002217A1">
              <w:rPr>
                <w:lang w:eastAsia="fr-FR"/>
              </w:rPr>
              <w:t xml:space="preserve"> NON – si non préciser :</w:t>
            </w:r>
          </w:p>
        </w:tc>
      </w:tr>
    </w:tbl>
    <w:p w14:paraId="7AE73AF2" w14:textId="77777777" w:rsidR="002217A1" w:rsidRDefault="002217A1" w:rsidP="00BD1677">
      <w:pPr>
        <w:pStyle w:val="Paragraphedeliste"/>
        <w:spacing w:after="60"/>
        <w:ind w:left="0"/>
        <w:rPr>
          <w:rFonts w:cs="Arial"/>
          <w:b/>
          <w:bCs/>
        </w:rPr>
      </w:pPr>
    </w:p>
    <w:p w14:paraId="238AD951" w14:textId="77777777" w:rsidR="002217A1" w:rsidRDefault="002217A1" w:rsidP="00BD1677">
      <w:pPr>
        <w:pStyle w:val="Paragraphedeliste"/>
        <w:spacing w:after="60"/>
        <w:ind w:left="0"/>
        <w:rPr>
          <w:rFonts w:cs="Arial"/>
          <w:b/>
          <w:bCs/>
        </w:rPr>
      </w:pPr>
    </w:p>
    <w:p w14:paraId="6DC3F345" w14:textId="77777777" w:rsidR="00360B7B" w:rsidRPr="003878E2" w:rsidRDefault="00360B7B" w:rsidP="00360B7B">
      <w:pPr>
        <w:pStyle w:val="Titre1"/>
        <w:numPr>
          <w:ilvl w:val="0"/>
          <w:numId w:val="0"/>
        </w:numPr>
        <w:jc w:val="both"/>
        <w:rPr>
          <w:sz w:val="8"/>
          <w:szCs w:val="8"/>
        </w:rPr>
      </w:pPr>
    </w:p>
    <w:p w14:paraId="115882BE" w14:textId="49990205" w:rsidR="00360B7B" w:rsidRPr="00444388" w:rsidRDefault="00BD1677" w:rsidP="00444388">
      <w:pPr>
        <w:pStyle w:val="Titre1"/>
        <w:numPr>
          <w:ilvl w:val="0"/>
          <w:numId w:val="28"/>
        </w:numPr>
        <w:shd w:val="clear" w:color="auto" w:fill="215868"/>
        <w:jc w:val="left"/>
      </w:pPr>
      <w:r>
        <w:rPr>
          <w:shd w:val="clear" w:color="auto" w:fill="215868"/>
        </w:rPr>
        <w:t>domaine d’intervention</w:t>
      </w:r>
    </w:p>
    <w:p w14:paraId="0B9C7364" w14:textId="77777777" w:rsidR="00360B7B" w:rsidRPr="003878E2" w:rsidRDefault="00360B7B" w:rsidP="00360B7B">
      <w:pPr>
        <w:pStyle w:val="Titre1"/>
        <w:numPr>
          <w:ilvl w:val="0"/>
          <w:numId w:val="0"/>
        </w:numPr>
        <w:jc w:val="both"/>
        <w:rPr>
          <w:sz w:val="8"/>
          <w:szCs w:val="8"/>
        </w:rPr>
      </w:pPr>
    </w:p>
    <w:p w14:paraId="4BEF33FC" w14:textId="77777777" w:rsidR="00360B7B" w:rsidRDefault="00360B7B" w:rsidP="00360B7B">
      <w:pPr>
        <w:rPr>
          <w:lang w:eastAsia="fr-FR"/>
        </w:rPr>
      </w:pPr>
    </w:p>
    <w:p w14:paraId="05C858E6" w14:textId="77777777" w:rsidR="002217A1" w:rsidRPr="002217A1" w:rsidRDefault="002217A1" w:rsidP="002217A1">
      <w:pPr>
        <w:rPr>
          <w:b/>
          <w:bCs/>
        </w:rPr>
      </w:pPr>
      <w:r w:rsidRPr="002217A1">
        <w:rPr>
          <w:b/>
          <w:bCs/>
        </w:rPr>
        <w:t>B.1 : Garanties accordées au souscripteur (personne morale)</w:t>
      </w:r>
    </w:p>
    <w:p w14:paraId="72071517" w14:textId="77777777" w:rsidR="002217A1" w:rsidRPr="002217A1" w:rsidRDefault="002217A1" w:rsidP="002217A1">
      <w:r w:rsidRPr="002217A1">
        <w:t xml:space="preserve">L'assureur donnera au souscripteur les moyens d'exercer ses droits ou d'assurer sa défense devant toutes juridictions ou commissions pour les litiges découlant de ses activités et compétences, dans les domaines suivants : </w:t>
      </w:r>
    </w:p>
    <w:p w14:paraId="4E1B067E" w14:textId="77777777" w:rsidR="002217A1" w:rsidRPr="002217A1" w:rsidRDefault="002217A1" w:rsidP="002217A1">
      <w:pPr>
        <w:numPr>
          <w:ilvl w:val="0"/>
          <w:numId w:val="40"/>
        </w:numPr>
      </w:pPr>
      <w:r w:rsidRPr="002217A1">
        <w:t>Pénal et Disciplinaire : lorsque le souscripteur est mis en cause ou lorsqu’il souhaite faire valoir ses droits (dépôt de plainte, constitution de partie civile…) ;</w:t>
      </w:r>
    </w:p>
    <w:p w14:paraId="7DD4E50A" w14:textId="77777777" w:rsidR="002217A1" w:rsidRPr="002217A1" w:rsidRDefault="002217A1" w:rsidP="002217A1"/>
    <w:p w14:paraId="6B63A598" w14:textId="77777777" w:rsidR="002217A1" w:rsidRPr="002217A1" w:rsidRDefault="002217A1" w:rsidP="002217A1">
      <w:pPr>
        <w:numPr>
          <w:ilvl w:val="0"/>
          <w:numId w:val="40"/>
        </w:numPr>
        <w:rPr>
          <w:u w:val="single"/>
        </w:rPr>
      </w:pPr>
      <w:r w:rsidRPr="002217A1">
        <w:t>Contentieux lié au contrat de travail : défense des intérêts du souscripteur lorsqu’il est impliqué dans un conflit individuel relatif à l’application des dispositions statutaires, à la conclusion, à l'exécution ou à la rupture d'un contrat de travail / stage, lorsque ce litige l'opposera à l’un de ses préposés ;</w:t>
      </w:r>
    </w:p>
    <w:p w14:paraId="4113373E" w14:textId="77777777" w:rsidR="002217A1" w:rsidRPr="002217A1" w:rsidRDefault="002217A1" w:rsidP="002217A1">
      <w:pPr>
        <w:numPr>
          <w:ilvl w:val="0"/>
          <w:numId w:val="41"/>
        </w:numPr>
      </w:pPr>
      <w:r w:rsidRPr="002217A1">
        <w:t>Social : affiliation ou cotisation opposant le souscripteur à un organisme social, de prévoyance ou de retraite ;</w:t>
      </w:r>
    </w:p>
    <w:p w14:paraId="0DF25028" w14:textId="77777777" w:rsidR="002217A1" w:rsidRPr="002217A1" w:rsidRDefault="002217A1" w:rsidP="002217A1">
      <w:pPr>
        <w:numPr>
          <w:ilvl w:val="0"/>
          <w:numId w:val="41"/>
        </w:numPr>
      </w:pPr>
      <w:r w:rsidRPr="002217A1">
        <w:t>Protection patrimoniale : y compris en cas de recours contre l’auteur de dégradation ou de vol (dépôt de plainte compris), litiges avec les entreprises réalisant l’entretien, la maintenance, la réparation, litiges avec des organismes bancaires, de crédit ou d’assurances, litiges avec des prestataires de services, litiges avec les divers fournisseurs du souscripteur (notamment vendeurs ou réparateurs de véhicules) ;</w:t>
      </w:r>
    </w:p>
    <w:p w14:paraId="4049B040" w14:textId="77777777" w:rsidR="002217A1" w:rsidRPr="002217A1" w:rsidRDefault="002217A1" w:rsidP="002217A1">
      <w:pPr>
        <w:numPr>
          <w:ilvl w:val="0"/>
          <w:numId w:val="41"/>
        </w:numPr>
      </w:pPr>
      <w:r w:rsidRPr="002217A1">
        <w:lastRenderedPageBreak/>
        <w:t>Contentieux lié aux opérations de construction ou à sa qualité de maître d’ouvrage : litige avec un maître d’œuvre, avec un entrepreneur, un assistant à maîtrise d’ouvrage… ;</w:t>
      </w:r>
    </w:p>
    <w:p w14:paraId="790D5269" w14:textId="77777777" w:rsidR="002217A1" w:rsidRPr="002217A1" w:rsidRDefault="002217A1" w:rsidP="002217A1">
      <w:pPr>
        <w:numPr>
          <w:ilvl w:val="0"/>
          <w:numId w:val="42"/>
        </w:numPr>
      </w:pPr>
      <w:r w:rsidRPr="002217A1">
        <w:t>Contentieux avec les administrés et / ou les bénéficiaires des services fournis par l’assuré ;</w:t>
      </w:r>
    </w:p>
    <w:p w14:paraId="4694801D" w14:textId="77777777" w:rsidR="002217A1" w:rsidRPr="002217A1" w:rsidRDefault="002217A1" w:rsidP="002217A1">
      <w:pPr>
        <w:numPr>
          <w:ilvl w:val="0"/>
          <w:numId w:val="42"/>
        </w:numPr>
      </w:pPr>
      <w:r w:rsidRPr="002217A1">
        <w:t>Responsabilité Civile : sinistre non pris en charge par le contrat responsabilité civile (application d’une exclusion, refus de prise en charge par l’assureur responsabilité civile du souscripteur) ;</w:t>
      </w:r>
    </w:p>
    <w:p w14:paraId="08B41783" w14:textId="77777777" w:rsidR="002217A1" w:rsidRPr="002217A1" w:rsidRDefault="002217A1" w:rsidP="002217A1">
      <w:pPr>
        <w:numPr>
          <w:ilvl w:val="0"/>
          <w:numId w:val="42"/>
        </w:numPr>
      </w:pPr>
      <w:r w:rsidRPr="002217A1">
        <w:t>Litiges en matière de Marchés Publics : y compris le référé précontractuel ;</w:t>
      </w:r>
    </w:p>
    <w:p w14:paraId="34324058" w14:textId="77777777" w:rsidR="002217A1" w:rsidRPr="002217A1" w:rsidRDefault="002217A1" w:rsidP="002217A1">
      <w:pPr>
        <w:numPr>
          <w:ilvl w:val="0"/>
          <w:numId w:val="42"/>
        </w:numPr>
      </w:pPr>
      <w:r w:rsidRPr="002217A1">
        <w:t xml:space="preserve">Litiges liés aux conventions et contrats passés par le souscripteur. </w:t>
      </w:r>
    </w:p>
    <w:tbl>
      <w:tblPr>
        <w:tblStyle w:val="Grilledutableau"/>
        <w:tblW w:w="0" w:type="auto"/>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none" w:sz="0" w:space="0" w:color="auto"/>
          <w:insideV w:val="none" w:sz="0" w:space="0" w:color="auto"/>
        </w:tblBorders>
        <w:tblLook w:val="04A0" w:firstRow="1" w:lastRow="0" w:firstColumn="1" w:lastColumn="0" w:noHBand="0" w:noVBand="1"/>
      </w:tblPr>
      <w:tblGrid>
        <w:gridCol w:w="10536"/>
      </w:tblGrid>
      <w:tr w:rsidR="002217A1" w14:paraId="7CFA31F3" w14:textId="77777777" w:rsidTr="00492321">
        <w:trPr>
          <w:trHeight w:val="1815"/>
        </w:trPr>
        <w:tc>
          <w:tcPr>
            <w:tcW w:w="10536" w:type="dxa"/>
            <w:vAlign w:val="center"/>
          </w:tcPr>
          <w:p w14:paraId="5834844D" w14:textId="77777777" w:rsidR="002217A1" w:rsidRPr="002217A1" w:rsidRDefault="002217A1" w:rsidP="002217A1">
            <w:r w:rsidRPr="002217A1">
              <w:t xml:space="preserve">Acceptation des dispositions de l’article B.1: </w:t>
            </w:r>
            <w:sdt>
              <w:sdtPr>
                <w:rPr>
                  <w:b/>
                </w:rPr>
                <w:id w:val="1191956721"/>
                <w14:checkbox>
                  <w14:checked w14:val="0"/>
                  <w14:checkedState w14:val="2612" w14:font="MS Gothic"/>
                  <w14:uncheckedState w14:val="2610" w14:font="MS Gothic"/>
                </w14:checkbox>
              </w:sdtPr>
              <w:sdtEndPr/>
              <w:sdtContent>
                <w:r w:rsidRPr="002217A1">
                  <w:rPr>
                    <w:rFonts w:hint="eastAsia"/>
                    <w:b/>
                  </w:rPr>
                  <w:t>☐</w:t>
                </w:r>
              </w:sdtContent>
            </w:sdt>
            <w:r w:rsidRPr="002217A1">
              <w:rPr>
                <w:b/>
              </w:rPr>
              <w:t xml:space="preserve"> </w:t>
            </w:r>
            <w:r w:rsidRPr="002217A1">
              <w:t xml:space="preserve">OUI / </w:t>
            </w:r>
            <w:sdt>
              <w:sdtPr>
                <w:rPr>
                  <w:b/>
                </w:rPr>
                <w:id w:val="480668330"/>
                <w14:checkbox>
                  <w14:checked w14:val="0"/>
                  <w14:checkedState w14:val="2612" w14:font="MS Gothic"/>
                  <w14:uncheckedState w14:val="2610" w14:font="MS Gothic"/>
                </w14:checkbox>
              </w:sdtPr>
              <w:sdtEndPr/>
              <w:sdtContent>
                <w:r w:rsidRPr="002217A1">
                  <w:rPr>
                    <w:rFonts w:ascii="Segoe UI Symbol" w:hAnsi="Segoe UI Symbol" w:cs="Segoe UI Symbol"/>
                    <w:b/>
                  </w:rPr>
                  <w:t>☐</w:t>
                </w:r>
              </w:sdtContent>
            </w:sdt>
            <w:r w:rsidRPr="002217A1">
              <w:t xml:space="preserve"> NON – si non préciser :</w:t>
            </w:r>
          </w:p>
          <w:p w14:paraId="71C45BEE" w14:textId="77777777" w:rsidR="002217A1" w:rsidRPr="002217A1" w:rsidRDefault="002217A1" w:rsidP="002217A1"/>
          <w:p w14:paraId="1507B120" w14:textId="77777777" w:rsidR="002217A1" w:rsidRPr="002217A1" w:rsidRDefault="002217A1" w:rsidP="002217A1"/>
          <w:p w14:paraId="6322CF3F" w14:textId="77777777" w:rsidR="002217A1" w:rsidRPr="002217A1" w:rsidRDefault="002217A1" w:rsidP="002217A1">
            <w:pPr>
              <w:rPr>
                <w:b/>
              </w:rPr>
            </w:pPr>
            <w:r w:rsidRPr="002217A1">
              <w:rPr>
                <w:b/>
              </w:rPr>
              <w:t>Extensions de garantie spécifiques souhaitées :</w:t>
            </w:r>
          </w:p>
          <w:p w14:paraId="48185177" w14:textId="77777777" w:rsidR="002217A1" w:rsidRPr="002217A1" w:rsidRDefault="002217A1" w:rsidP="002217A1">
            <w:pPr>
              <w:numPr>
                <w:ilvl w:val="0"/>
                <w:numId w:val="42"/>
              </w:numPr>
              <w:rPr>
                <w:bCs/>
              </w:rPr>
            </w:pPr>
            <w:r w:rsidRPr="002217A1">
              <w:rPr>
                <w:bCs/>
              </w:rPr>
              <w:t xml:space="preserve">Communication / assistance en cas de crise (gestion de crise) ?                                  </w:t>
            </w:r>
            <w:sdt>
              <w:sdtPr>
                <w:rPr>
                  <w:b/>
                </w:rPr>
                <w:id w:val="251478389"/>
                <w14:checkbox>
                  <w14:checked w14:val="0"/>
                  <w14:checkedState w14:val="2612" w14:font="MS Gothic"/>
                  <w14:uncheckedState w14:val="2610" w14:font="MS Gothic"/>
                </w14:checkbox>
              </w:sdtPr>
              <w:sdtEndPr/>
              <w:sdtContent>
                <w:r w:rsidRPr="002217A1">
                  <w:rPr>
                    <w:rFonts w:hint="eastAsia"/>
                    <w:b/>
                  </w:rPr>
                  <w:t>☐</w:t>
                </w:r>
              </w:sdtContent>
            </w:sdt>
            <w:r w:rsidRPr="002217A1">
              <w:rPr>
                <w:b/>
              </w:rPr>
              <w:t xml:space="preserve"> </w:t>
            </w:r>
            <w:r w:rsidRPr="002217A1">
              <w:t xml:space="preserve">OUI / </w:t>
            </w:r>
            <w:sdt>
              <w:sdtPr>
                <w:rPr>
                  <w:b/>
                </w:rPr>
                <w:id w:val="1937018539"/>
                <w14:checkbox>
                  <w14:checked w14:val="0"/>
                  <w14:checkedState w14:val="2612" w14:font="MS Gothic"/>
                  <w14:uncheckedState w14:val="2610" w14:font="MS Gothic"/>
                </w14:checkbox>
              </w:sdtPr>
              <w:sdtEndPr/>
              <w:sdtContent>
                <w:r w:rsidRPr="002217A1">
                  <w:rPr>
                    <w:rFonts w:ascii="Segoe UI Symbol" w:hAnsi="Segoe UI Symbol" w:cs="Segoe UI Symbol"/>
                    <w:b/>
                  </w:rPr>
                  <w:t>☐</w:t>
                </w:r>
              </w:sdtContent>
            </w:sdt>
            <w:r w:rsidRPr="002217A1">
              <w:t xml:space="preserve"> NON</w:t>
            </w:r>
          </w:p>
          <w:p w14:paraId="0F319A54" w14:textId="6DF40337" w:rsidR="002217A1" w:rsidRPr="002217A1" w:rsidRDefault="002217A1" w:rsidP="002217A1">
            <w:pPr>
              <w:numPr>
                <w:ilvl w:val="0"/>
                <w:numId w:val="42"/>
              </w:numPr>
              <w:rPr>
                <w:bCs/>
              </w:rPr>
            </w:pPr>
            <w:r w:rsidRPr="002217A1">
              <w:rPr>
                <w:bCs/>
              </w:rPr>
              <w:t xml:space="preserve">Assistance en cas d’atteinte à l’image via tout support de communication ?            </w:t>
            </w:r>
            <w:sdt>
              <w:sdtPr>
                <w:rPr>
                  <w:b/>
                </w:rPr>
                <w:id w:val="-1049377507"/>
                <w14:checkbox>
                  <w14:checked w14:val="0"/>
                  <w14:checkedState w14:val="2612" w14:font="MS Gothic"/>
                  <w14:uncheckedState w14:val="2610" w14:font="MS Gothic"/>
                </w14:checkbox>
              </w:sdtPr>
              <w:sdtEndPr/>
              <w:sdtContent>
                <w:r w:rsidRPr="002217A1">
                  <w:rPr>
                    <w:rFonts w:hint="eastAsia"/>
                    <w:b/>
                  </w:rPr>
                  <w:t>☐</w:t>
                </w:r>
              </w:sdtContent>
            </w:sdt>
            <w:r w:rsidRPr="002217A1">
              <w:rPr>
                <w:b/>
              </w:rPr>
              <w:t xml:space="preserve"> </w:t>
            </w:r>
            <w:r w:rsidRPr="002217A1">
              <w:t xml:space="preserve">OUI / </w:t>
            </w:r>
            <w:sdt>
              <w:sdtPr>
                <w:rPr>
                  <w:rFonts w:ascii="Segoe UI Symbol" w:hAnsi="Segoe UI Symbol" w:cs="Segoe UI Symbol"/>
                  <w:b/>
                </w:rPr>
                <w:id w:val="1276437715"/>
                <w14:checkbox>
                  <w14:checked w14:val="0"/>
                  <w14:checkedState w14:val="2612" w14:font="MS Gothic"/>
                  <w14:uncheckedState w14:val="2610" w14:font="MS Gothic"/>
                </w14:checkbox>
              </w:sdtPr>
              <w:sdtEndPr/>
              <w:sdtContent>
                <w:r w:rsidRPr="002217A1">
                  <w:rPr>
                    <w:rFonts w:ascii="Segoe UI Symbol" w:hAnsi="Segoe UI Symbol" w:cs="Segoe UI Symbol"/>
                    <w:b/>
                  </w:rPr>
                  <w:t>☐</w:t>
                </w:r>
              </w:sdtContent>
            </w:sdt>
            <w:r w:rsidRPr="002217A1">
              <w:t xml:space="preserve"> NON</w:t>
            </w:r>
          </w:p>
        </w:tc>
      </w:tr>
    </w:tbl>
    <w:p w14:paraId="06DB30EF" w14:textId="77777777" w:rsidR="002217A1" w:rsidRPr="002217A1" w:rsidRDefault="002217A1" w:rsidP="002217A1"/>
    <w:p w14:paraId="6EF59BB5" w14:textId="77777777" w:rsidR="002217A1" w:rsidRPr="002217A1" w:rsidRDefault="002217A1" w:rsidP="002217A1">
      <w:pPr>
        <w:rPr>
          <w:b/>
          <w:bCs/>
        </w:rPr>
      </w:pPr>
      <w:r w:rsidRPr="002217A1">
        <w:rPr>
          <w:b/>
          <w:bCs/>
        </w:rPr>
        <w:t>B.2 : Garanties accordées aux personnes physiques</w:t>
      </w:r>
    </w:p>
    <w:p w14:paraId="5F635B66" w14:textId="77777777" w:rsidR="002217A1" w:rsidRPr="002217A1" w:rsidRDefault="002217A1" w:rsidP="002217A1"/>
    <w:p w14:paraId="01B64095" w14:textId="77777777" w:rsidR="002217A1" w:rsidRPr="002217A1" w:rsidRDefault="002217A1" w:rsidP="002217A1">
      <w:pPr>
        <w:rPr>
          <w:u w:val="single"/>
        </w:rPr>
      </w:pPr>
      <w:r w:rsidRPr="002217A1">
        <w:rPr>
          <w:u w:val="single"/>
        </w:rPr>
        <w:t>B.2.1 : Protection juridique des personnes physiques </w:t>
      </w:r>
    </w:p>
    <w:p w14:paraId="517BDD3F" w14:textId="77777777" w:rsidR="002217A1" w:rsidRPr="002217A1" w:rsidRDefault="002217A1" w:rsidP="002217A1">
      <w:bookmarkStart w:id="1" w:name="_Hlk78795785"/>
      <w:r w:rsidRPr="002217A1">
        <w:t>L'assureur donnera à l'assuré les moyens de faire valoir ses droits en défense comme en recours devant toutes juridictions notamment :</w:t>
      </w:r>
    </w:p>
    <w:p w14:paraId="11DD8A47" w14:textId="77777777" w:rsidR="002217A1" w:rsidRPr="002217A1" w:rsidRDefault="002217A1" w:rsidP="002217A1">
      <w:pPr>
        <w:numPr>
          <w:ilvl w:val="0"/>
          <w:numId w:val="43"/>
        </w:numPr>
      </w:pPr>
      <w:r w:rsidRPr="002217A1">
        <w:t xml:space="preserve">en cas de litige mettant en cause l’assuré en lien avec sa qualité de préposé / dirigeant / élu du souscripteur </w:t>
      </w:r>
      <w:r w:rsidRPr="002217A1">
        <w:rPr>
          <w:b/>
          <w:bCs/>
        </w:rPr>
        <w:t>et</w:t>
      </w:r>
      <w:r w:rsidRPr="002217A1">
        <w:t>, l’opposant à une personne étrangère au présent contrat (</w:t>
      </w:r>
      <w:r w:rsidRPr="002217A1">
        <w:rPr>
          <w:b/>
          <w:bCs/>
          <w:u w:val="single"/>
        </w:rPr>
        <w:t>les personnes physiques assurées sont toutefois considérées comme tiers entre elles</w:t>
      </w:r>
      <w:r w:rsidRPr="002217A1">
        <w:t xml:space="preserve"> au titre du présent contrat) ou en cas de mise en cause pénale à son encontre ;</w:t>
      </w:r>
    </w:p>
    <w:p w14:paraId="77884421" w14:textId="77777777" w:rsidR="002217A1" w:rsidRPr="002217A1" w:rsidRDefault="002217A1" w:rsidP="002217A1">
      <w:pPr>
        <w:numPr>
          <w:ilvl w:val="0"/>
          <w:numId w:val="43"/>
        </w:numPr>
      </w:pPr>
      <w:r w:rsidRPr="002217A1">
        <w:t>ou pour faire valoir ses droits en cas de dépôt de plainte avec ou sans constitution de partie civile ;</w:t>
      </w:r>
    </w:p>
    <w:p w14:paraId="41AA9B67" w14:textId="77777777" w:rsidR="002217A1" w:rsidRPr="002217A1" w:rsidRDefault="002217A1" w:rsidP="002217A1"/>
    <w:p w14:paraId="49188A2C" w14:textId="77777777" w:rsidR="002217A1" w:rsidRPr="002217A1" w:rsidRDefault="002217A1" w:rsidP="002217A1">
      <w:pPr>
        <w:rPr>
          <w:u w:val="single"/>
        </w:rPr>
      </w:pPr>
      <w:r w:rsidRPr="002217A1">
        <w:rPr>
          <w:u w:val="single"/>
        </w:rPr>
        <w:t xml:space="preserve">Sont ainsi notamment garantis : </w:t>
      </w:r>
    </w:p>
    <w:p w14:paraId="4D7985F6" w14:textId="77777777" w:rsidR="002217A1" w:rsidRPr="002217A1" w:rsidRDefault="002217A1" w:rsidP="002217A1">
      <w:pPr>
        <w:numPr>
          <w:ilvl w:val="0"/>
          <w:numId w:val="44"/>
        </w:numPr>
      </w:pPr>
      <w:r w:rsidRPr="002217A1">
        <w:t>le dépôt de plainte avec ou sans constitution de partie civile exercé par un assuré ;</w:t>
      </w:r>
    </w:p>
    <w:p w14:paraId="4A150F40" w14:textId="77777777" w:rsidR="002217A1" w:rsidRPr="002217A1" w:rsidRDefault="002217A1" w:rsidP="002217A1">
      <w:pPr>
        <w:numPr>
          <w:ilvl w:val="0"/>
          <w:numId w:val="44"/>
        </w:numPr>
      </w:pPr>
      <w:r w:rsidRPr="002217A1">
        <w:t>tout recours en vue de demander la réparation d’un préjudice subi par l’assuré, quel que soit le type de procédure (mesures alternatives aux poursuites, recherche d’accord amiable…) ;</w:t>
      </w:r>
    </w:p>
    <w:p w14:paraId="24F6DEC5" w14:textId="77777777" w:rsidR="002217A1" w:rsidRPr="002217A1" w:rsidRDefault="002217A1" w:rsidP="002217A1">
      <w:pPr>
        <w:numPr>
          <w:ilvl w:val="0"/>
          <w:numId w:val="44"/>
        </w:numPr>
      </w:pPr>
      <w:r w:rsidRPr="002217A1">
        <w:t>les frais de conseil, d’assistance ou de représentation en cas de comparution ordinaire ou immédiate ;</w:t>
      </w:r>
    </w:p>
    <w:p w14:paraId="2DCD0136" w14:textId="77777777" w:rsidR="002217A1" w:rsidRPr="002217A1" w:rsidRDefault="002217A1" w:rsidP="002217A1">
      <w:pPr>
        <w:numPr>
          <w:ilvl w:val="0"/>
          <w:numId w:val="44"/>
        </w:numPr>
      </w:pPr>
      <w:r w:rsidRPr="002217A1">
        <w:t>les poursuites civiles ou pénales exercées à l’encontre d’un assuré.</w:t>
      </w:r>
    </w:p>
    <w:p w14:paraId="19FC69A8" w14:textId="77777777" w:rsidR="002217A1" w:rsidRPr="002217A1" w:rsidRDefault="002217A1" w:rsidP="002217A1">
      <w:r w:rsidRPr="002217A1">
        <w:rPr>
          <w:b/>
        </w:rPr>
        <w:t xml:space="preserve">La présomption d’innocence sera de fait et l’assureur maintiendra sa garantie jusqu’à la décision définitive qui retiendrait le caractère non intentionnel de l’infraction et prononcerait un non-lieu, une relaxe, ou bien encore procéderait à une requalification. </w:t>
      </w:r>
    </w:p>
    <w:bookmarkEnd w:id="1"/>
    <w:p w14:paraId="737FA66F" w14:textId="77777777" w:rsidR="002217A1" w:rsidRDefault="002217A1">
      <w:pPr>
        <w:keepLines w:val="0"/>
        <w:spacing w:line="278" w:lineRule="auto"/>
        <w:jc w:val="left"/>
        <w:rPr>
          <w:u w:val="single"/>
        </w:rPr>
      </w:pPr>
      <w:r>
        <w:rPr>
          <w:u w:val="single"/>
        </w:rPr>
        <w:br w:type="page"/>
      </w:r>
    </w:p>
    <w:p w14:paraId="2FB373F1" w14:textId="6601F0CC" w:rsidR="002217A1" w:rsidRPr="002217A1" w:rsidRDefault="002217A1" w:rsidP="002217A1">
      <w:pPr>
        <w:rPr>
          <w:u w:val="single"/>
        </w:rPr>
      </w:pPr>
      <w:r w:rsidRPr="002217A1">
        <w:rPr>
          <w:u w:val="single"/>
        </w:rPr>
        <w:lastRenderedPageBreak/>
        <w:t xml:space="preserve">B2.2 : Assistance psychologique </w:t>
      </w:r>
    </w:p>
    <w:p w14:paraId="7BBB06C0" w14:textId="77777777" w:rsidR="002217A1" w:rsidRPr="002217A1" w:rsidRDefault="002217A1" w:rsidP="002217A1">
      <w:pPr>
        <w:rPr>
          <w:bCs/>
        </w:rPr>
      </w:pPr>
      <w:r w:rsidRPr="002217A1">
        <w:rPr>
          <w:bCs/>
        </w:rPr>
        <w:t xml:space="preserve">Conformément aux dispositions de l’article L 2123-34 du Code général des collectivités territoriale, l’assureur prend en charge les frais d’assistance psychologique des élus dans le cadre de la protection fonctionnelle. </w:t>
      </w:r>
    </w:p>
    <w:tbl>
      <w:tblPr>
        <w:tblStyle w:val="Grilledutableau"/>
        <w:tblW w:w="0" w:type="auto"/>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none" w:sz="0" w:space="0" w:color="auto"/>
          <w:insideV w:val="none" w:sz="0" w:space="0" w:color="auto"/>
        </w:tblBorders>
        <w:tblLook w:val="04A0" w:firstRow="1" w:lastRow="0" w:firstColumn="1" w:lastColumn="0" w:noHBand="0" w:noVBand="1"/>
      </w:tblPr>
      <w:tblGrid>
        <w:gridCol w:w="10536"/>
      </w:tblGrid>
      <w:tr w:rsidR="002217A1" w14:paraId="0F6D10CB" w14:textId="77777777" w:rsidTr="00492321">
        <w:trPr>
          <w:trHeight w:val="1815"/>
        </w:trPr>
        <w:tc>
          <w:tcPr>
            <w:tcW w:w="10536" w:type="dxa"/>
            <w:vAlign w:val="center"/>
          </w:tcPr>
          <w:p w14:paraId="0CBE93DE" w14:textId="77777777" w:rsidR="002217A1" w:rsidRPr="002217A1" w:rsidRDefault="002217A1" w:rsidP="002217A1">
            <w:pPr>
              <w:rPr>
                <w:bCs/>
              </w:rPr>
            </w:pPr>
            <w:r w:rsidRPr="002217A1">
              <w:rPr>
                <w:bCs/>
              </w:rPr>
              <w:t xml:space="preserve">Acceptation des dispositions de l’article B.2: </w:t>
            </w:r>
            <w:sdt>
              <w:sdtPr>
                <w:rPr>
                  <w:b/>
                  <w:bCs/>
                </w:rPr>
                <w:id w:val="1128584290"/>
                <w14:checkbox>
                  <w14:checked w14:val="0"/>
                  <w14:checkedState w14:val="2612" w14:font="MS Gothic"/>
                  <w14:uncheckedState w14:val="2610" w14:font="MS Gothic"/>
                </w14:checkbox>
              </w:sdtPr>
              <w:sdtEndPr/>
              <w:sdtContent>
                <w:r w:rsidRPr="002217A1">
                  <w:rPr>
                    <w:rFonts w:hint="eastAsia"/>
                    <w:b/>
                    <w:bCs/>
                  </w:rPr>
                  <w:t>☐</w:t>
                </w:r>
              </w:sdtContent>
            </w:sdt>
            <w:r w:rsidRPr="002217A1">
              <w:rPr>
                <w:b/>
                <w:bCs/>
              </w:rPr>
              <w:t xml:space="preserve"> </w:t>
            </w:r>
            <w:r w:rsidRPr="002217A1">
              <w:rPr>
                <w:bCs/>
              </w:rPr>
              <w:t xml:space="preserve">OUI / </w:t>
            </w:r>
            <w:sdt>
              <w:sdtPr>
                <w:rPr>
                  <w:b/>
                  <w:bCs/>
                </w:rPr>
                <w:id w:val="430938704"/>
                <w14:checkbox>
                  <w14:checked w14:val="0"/>
                  <w14:checkedState w14:val="2612" w14:font="MS Gothic"/>
                  <w14:uncheckedState w14:val="2610" w14:font="MS Gothic"/>
                </w14:checkbox>
              </w:sdtPr>
              <w:sdtEndPr/>
              <w:sdtContent>
                <w:r w:rsidRPr="002217A1">
                  <w:rPr>
                    <w:rFonts w:ascii="Segoe UI Symbol" w:hAnsi="Segoe UI Symbol" w:cs="Segoe UI Symbol"/>
                    <w:b/>
                    <w:bCs/>
                  </w:rPr>
                  <w:t>☐</w:t>
                </w:r>
              </w:sdtContent>
            </w:sdt>
            <w:r w:rsidRPr="002217A1">
              <w:rPr>
                <w:bCs/>
              </w:rPr>
              <w:t xml:space="preserve"> NON – si non préciser :</w:t>
            </w:r>
          </w:p>
          <w:p w14:paraId="14D1A1A1" w14:textId="77777777" w:rsidR="002217A1" w:rsidRDefault="002217A1" w:rsidP="002217A1">
            <w:pPr>
              <w:rPr>
                <w:bCs/>
              </w:rPr>
            </w:pPr>
          </w:p>
          <w:p w14:paraId="2AEE5EAE" w14:textId="77777777" w:rsidR="002217A1" w:rsidRDefault="002217A1" w:rsidP="002217A1">
            <w:pPr>
              <w:rPr>
                <w:bCs/>
              </w:rPr>
            </w:pPr>
          </w:p>
          <w:p w14:paraId="0E7F12F9" w14:textId="77777777" w:rsidR="002217A1" w:rsidRDefault="002217A1" w:rsidP="002217A1">
            <w:pPr>
              <w:rPr>
                <w:bCs/>
              </w:rPr>
            </w:pPr>
          </w:p>
          <w:p w14:paraId="080DE4D0" w14:textId="77777777" w:rsidR="002217A1" w:rsidRDefault="002217A1" w:rsidP="002217A1">
            <w:pPr>
              <w:rPr>
                <w:bCs/>
              </w:rPr>
            </w:pPr>
          </w:p>
          <w:p w14:paraId="47450E01" w14:textId="77777777" w:rsidR="002217A1" w:rsidRDefault="002217A1" w:rsidP="002217A1">
            <w:pPr>
              <w:rPr>
                <w:bCs/>
              </w:rPr>
            </w:pPr>
          </w:p>
          <w:p w14:paraId="57130329" w14:textId="6629E781" w:rsidR="002217A1" w:rsidRPr="002217A1" w:rsidRDefault="002217A1" w:rsidP="002217A1">
            <w:pPr>
              <w:rPr>
                <w:bCs/>
              </w:rPr>
            </w:pPr>
          </w:p>
        </w:tc>
      </w:tr>
    </w:tbl>
    <w:p w14:paraId="79C5C5A2" w14:textId="77777777" w:rsidR="00BD1677" w:rsidRDefault="00BD1677" w:rsidP="00BD1677"/>
    <w:p w14:paraId="43B01EB2" w14:textId="77777777" w:rsidR="002217A1" w:rsidRPr="002217A1" w:rsidRDefault="002217A1" w:rsidP="002217A1">
      <w:pPr>
        <w:rPr>
          <w:b/>
          <w:bCs/>
        </w:rPr>
      </w:pPr>
      <w:r w:rsidRPr="002217A1">
        <w:rPr>
          <w:b/>
          <w:bCs/>
        </w:rPr>
        <w:t>B.3 : Exclusions</w:t>
      </w:r>
    </w:p>
    <w:p w14:paraId="56965A72" w14:textId="77777777" w:rsidR="002217A1" w:rsidRPr="002217A1" w:rsidRDefault="002217A1" w:rsidP="002217A1"/>
    <w:p w14:paraId="6118A1B3" w14:textId="77777777" w:rsidR="002217A1" w:rsidRPr="002217A1" w:rsidRDefault="002217A1" w:rsidP="002217A1">
      <w:pPr>
        <w:rPr>
          <w:b/>
          <w:bCs/>
        </w:rPr>
      </w:pPr>
      <w:r w:rsidRPr="002217A1">
        <w:rPr>
          <w:b/>
          <w:bCs/>
          <w:u w:val="single"/>
        </w:rPr>
        <w:t>Nonobstant toutes autres dispositions contraires, sont seuls exclus de la garantie les sinistres relatifs</w:t>
      </w:r>
      <w:r w:rsidRPr="002217A1">
        <w:rPr>
          <w:b/>
          <w:bCs/>
        </w:rPr>
        <w:t> :</w:t>
      </w:r>
    </w:p>
    <w:p w14:paraId="6B5DA140" w14:textId="77777777" w:rsidR="002217A1" w:rsidRPr="002217A1" w:rsidRDefault="002217A1" w:rsidP="002217A1">
      <w:pPr>
        <w:numPr>
          <w:ilvl w:val="0"/>
          <w:numId w:val="45"/>
        </w:numPr>
        <w:rPr>
          <w:b/>
        </w:rPr>
      </w:pPr>
      <w:r w:rsidRPr="002217A1">
        <w:rPr>
          <w:b/>
        </w:rPr>
        <w:t>à la faute intentionnelle du souscripteur ;</w:t>
      </w:r>
    </w:p>
    <w:p w14:paraId="56B62821" w14:textId="77777777" w:rsidR="002217A1" w:rsidRPr="002217A1" w:rsidRDefault="002217A1" w:rsidP="002217A1">
      <w:pPr>
        <w:numPr>
          <w:ilvl w:val="0"/>
          <w:numId w:val="45"/>
        </w:numPr>
        <w:rPr>
          <w:b/>
        </w:rPr>
      </w:pPr>
      <w:r w:rsidRPr="002217A1">
        <w:rPr>
          <w:b/>
        </w:rPr>
        <w:t xml:space="preserve">aux conflits </w:t>
      </w:r>
      <w:r w:rsidRPr="002217A1">
        <w:rPr>
          <w:b/>
          <w:u w:val="single"/>
        </w:rPr>
        <w:t>collectifs</w:t>
      </w:r>
      <w:r w:rsidRPr="002217A1">
        <w:rPr>
          <w:b/>
        </w:rPr>
        <w:t xml:space="preserve"> de travail ;</w:t>
      </w:r>
    </w:p>
    <w:p w14:paraId="7C0E034D" w14:textId="77777777" w:rsidR="002217A1" w:rsidRPr="002217A1" w:rsidRDefault="002217A1" w:rsidP="002217A1">
      <w:pPr>
        <w:numPr>
          <w:ilvl w:val="0"/>
          <w:numId w:val="45"/>
        </w:numPr>
        <w:rPr>
          <w:b/>
        </w:rPr>
      </w:pPr>
      <w:r w:rsidRPr="002217A1">
        <w:rPr>
          <w:b/>
        </w:rPr>
        <w:t>aux élections, à la désignation des représentants du souscripteur, et au fonctionnement du Conseil d’Administration ;</w:t>
      </w:r>
    </w:p>
    <w:p w14:paraId="13101457" w14:textId="77777777" w:rsidR="002217A1" w:rsidRPr="002217A1" w:rsidRDefault="002217A1" w:rsidP="002217A1">
      <w:pPr>
        <w:numPr>
          <w:ilvl w:val="0"/>
          <w:numId w:val="45"/>
        </w:numPr>
        <w:rPr>
          <w:b/>
        </w:rPr>
      </w:pPr>
      <w:r w:rsidRPr="002217A1">
        <w:rPr>
          <w:b/>
        </w:rPr>
        <w:t>à la guerre civile ou étrangère, à des émeutes, à des actes terroristes ou de sabotage commis dans le cadre d'actions concertées (l'assureur en supportant la charge de la preuve – article L 121-8 du Code des assurances sauf intervention réclamée par les pouvoirs publics) ;</w:t>
      </w:r>
    </w:p>
    <w:p w14:paraId="08EC6805" w14:textId="77777777" w:rsidR="002217A1" w:rsidRPr="002217A1" w:rsidRDefault="002217A1" w:rsidP="002217A1">
      <w:pPr>
        <w:numPr>
          <w:ilvl w:val="0"/>
          <w:numId w:val="45"/>
        </w:numPr>
        <w:rPr>
          <w:b/>
        </w:rPr>
      </w:pPr>
      <w:r w:rsidRPr="002217A1">
        <w:rPr>
          <w:b/>
        </w:rPr>
        <w:t>aux événements se déroulant dans la vie privée des assurés personnes physiques ;</w:t>
      </w:r>
    </w:p>
    <w:p w14:paraId="0F364C26" w14:textId="77777777" w:rsidR="002217A1" w:rsidRPr="002217A1" w:rsidRDefault="002217A1" w:rsidP="002217A1">
      <w:pPr>
        <w:numPr>
          <w:ilvl w:val="0"/>
          <w:numId w:val="45"/>
        </w:numPr>
        <w:rPr>
          <w:b/>
        </w:rPr>
      </w:pPr>
      <w:r w:rsidRPr="002217A1">
        <w:rPr>
          <w:b/>
        </w:rPr>
        <w:t>aux différends portant sur le présent contrat ;</w:t>
      </w:r>
    </w:p>
    <w:p w14:paraId="666285C2" w14:textId="77777777" w:rsidR="002217A1" w:rsidRPr="002217A1" w:rsidRDefault="002217A1" w:rsidP="002217A1">
      <w:pPr>
        <w:numPr>
          <w:ilvl w:val="0"/>
          <w:numId w:val="45"/>
        </w:numPr>
        <w:rPr>
          <w:b/>
        </w:rPr>
      </w:pPr>
      <w:r w:rsidRPr="002217A1">
        <w:rPr>
          <w:b/>
        </w:rPr>
        <w:t>au non-paiement par l'assuré de dettes non sérieusement contestables ;</w:t>
      </w:r>
    </w:p>
    <w:p w14:paraId="111A2DBC" w14:textId="77777777" w:rsidR="002217A1" w:rsidRPr="002217A1" w:rsidRDefault="002217A1" w:rsidP="002217A1">
      <w:pPr>
        <w:numPr>
          <w:ilvl w:val="0"/>
          <w:numId w:val="45"/>
        </w:numPr>
        <w:rPr>
          <w:b/>
        </w:rPr>
      </w:pPr>
      <w:r w:rsidRPr="002217A1">
        <w:rPr>
          <w:b/>
        </w:rPr>
        <w:t>au strict recouvrement des créances – frais d’exécution (la contestation / validité de la créance restant garantie) ;</w:t>
      </w:r>
    </w:p>
    <w:p w14:paraId="5CCFE204" w14:textId="77777777" w:rsidR="002217A1" w:rsidRPr="002217A1" w:rsidRDefault="002217A1" w:rsidP="002217A1">
      <w:pPr>
        <w:numPr>
          <w:ilvl w:val="0"/>
          <w:numId w:val="45"/>
        </w:numPr>
        <w:rPr>
          <w:b/>
        </w:rPr>
      </w:pPr>
      <w:r w:rsidRPr="002217A1">
        <w:rPr>
          <w:b/>
        </w:rPr>
        <w:t>à la matière fiscale et douanière ;</w:t>
      </w:r>
    </w:p>
    <w:p w14:paraId="66D9F400" w14:textId="77777777" w:rsidR="002217A1" w:rsidRPr="002217A1" w:rsidRDefault="002217A1" w:rsidP="002217A1">
      <w:pPr>
        <w:numPr>
          <w:ilvl w:val="0"/>
          <w:numId w:val="45"/>
        </w:numPr>
        <w:rPr>
          <w:b/>
        </w:rPr>
      </w:pPr>
      <w:r w:rsidRPr="002217A1">
        <w:rPr>
          <w:b/>
        </w:rPr>
        <w:t>à l'expression, par l'assuré, d'opinions politiques ou syndicales.</w:t>
      </w:r>
    </w:p>
    <w:p w14:paraId="0FE1D54B" w14:textId="77777777" w:rsidR="002217A1" w:rsidRPr="002217A1" w:rsidRDefault="002217A1" w:rsidP="002217A1">
      <w:pPr>
        <w:rPr>
          <w:b/>
        </w:rPr>
      </w:pPr>
      <w:r w:rsidRPr="002217A1">
        <w:rPr>
          <w:b/>
        </w:rPr>
        <w:t>Sont également exclus les sinistres relevant d’une clause défense / recours d’une assurance obligatoire (sauf en cas de refus d’intervention ou de carence de celle-ci).</w:t>
      </w:r>
    </w:p>
    <w:tbl>
      <w:tblPr>
        <w:tblStyle w:val="Grilledutableau"/>
        <w:tblW w:w="0" w:type="auto"/>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none" w:sz="0" w:space="0" w:color="auto"/>
          <w:insideV w:val="none" w:sz="0" w:space="0" w:color="auto"/>
        </w:tblBorders>
        <w:tblLook w:val="04A0" w:firstRow="1" w:lastRow="0" w:firstColumn="1" w:lastColumn="0" w:noHBand="0" w:noVBand="1"/>
      </w:tblPr>
      <w:tblGrid>
        <w:gridCol w:w="10536"/>
      </w:tblGrid>
      <w:tr w:rsidR="002217A1" w14:paraId="016CC25D" w14:textId="77777777" w:rsidTr="00492321">
        <w:trPr>
          <w:trHeight w:val="2583"/>
        </w:trPr>
        <w:tc>
          <w:tcPr>
            <w:tcW w:w="10536" w:type="dxa"/>
          </w:tcPr>
          <w:p w14:paraId="26957836" w14:textId="77777777" w:rsidR="002217A1" w:rsidRPr="002217A1" w:rsidRDefault="002217A1" w:rsidP="002217A1">
            <w:r w:rsidRPr="002217A1">
              <w:t xml:space="preserve">Acceptation de l’application des seules exclusions ci-dessus : </w:t>
            </w:r>
            <w:sdt>
              <w:sdtPr>
                <w:rPr>
                  <w:b/>
                </w:rPr>
                <w:id w:val="929232266"/>
                <w14:checkbox>
                  <w14:checked w14:val="0"/>
                  <w14:checkedState w14:val="2612" w14:font="MS Gothic"/>
                  <w14:uncheckedState w14:val="2610" w14:font="MS Gothic"/>
                </w14:checkbox>
              </w:sdtPr>
              <w:sdtEndPr/>
              <w:sdtContent>
                <w:r w:rsidRPr="002217A1">
                  <w:rPr>
                    <w:rFonts w:hint="eastAsia"/>
                    <w:b/>
                  </w:rPr>
                  <w:t>☐</w:t>
                </w:r>
              </w:sdtContent>
            </w:sdt>
            <w:r w:rsidRPr="002217A1">
              <w:rPr>
                <w:b/>
              </w:rPr>
              <w:t xml:space="preserve"> </w:t>
            </w:r>
            <w:r w:rsidRPr="002217A1">
              <w:t xml:space="preserve">OUI / </w:t>
            </w:r>
            <w:sdt>
              <w:sdtPr>
                <w:rPr>
                  <w:b/>
                </w:rPr>
                <w:id w:val="650945118"/>
                <w14:checkbox>
                  <w14:checked w14:val="0"/>
                  <w14:checkedState w14:val="2612" w14:font="MS Gothic"/>
                  <w14:uncheckedState w14:val="2610" w14:font="MS Gothic"/>
                </w14:checkbox>
              </w:sdtPr>
              <w:sdtEndPr/>
              <w:sdtContent>
                <w:r w:rsidRPr="002217A1">
                  <w:rPr>
                    <w:rFonts w:ascii="Segoe UI Symbol" w:hAnsi="Segoe UI Symbol" w:cs="Segoe UI Symbol"/>
                    <w:b/>
                  </w:rPr>
                  <w:t>☐</w:t>
                </w:r>
              </w:sdtContent>
            </w:sdt>
            <w:r w:rsidRPr="002217A1">
              <w:t xml:space="preserve"> NON – si non préciser (modification de la rédaction des exclusions ci-dessus, ajout d’exclusion(s), renvoi aux exclusions des textes de l’assureur…) :</w:t>
            </w:r>
          </w:p>
          <w:p w14:paraId="7F26753E" w14:textId="77777777" w:rsidR="002217A1" w:rsidRDefault="002217A1" w:rsidP="00BD1677"/>
        </w:tc>
      </w:tr>
    </w:tbl>
    <w:p w14:paraId="3D78B04A" w14:textId="77777777" w:rsidR="002217A1" w:rsidRDefault="002217A1" w:rsidP="00BD1677"/>
    <w:p w14:paraId="02C378EB" w14:textId="4CB70657" w:rsidR="002217A1" w:rsidRDefault="002217A1">
      <w:pPr>
        <w:keepLines w:val="0"/>
        <w:spacing w:line="278" w:lineRule="auto"/>
        <w:jc w:val="left"/>
      </w:pPr>
      <w:r>
        <w:br w:type="page"/>
      </w:r>
    </w:p>
    <w:p w14:paraId="247B0EC0" w14:textId="77777777" w:rsidR="002217A1" w:rsidRDefault="002217A1" w:rsidP="00BD1677"/>
    <w:p w14:paraId="54447090" w14:textId="77777777" w:rsidR="00BD1677" w:rsidRPr="003878E2" w:rsidRDefault="00BD1677" w:rsidP="00BD1677">
      <w:pPr>
        <w:pStyle w:val="Titre1"/>
        <w:numPr>
          <w:ilvl w:val="0"/>
          <w:numId w:val="0"/>
        </w:numPr>
        <w:jc w:val="both"/>
        <w:rPr>
          <w:sz w:val="8"/>
          <w:szCs w:val="8"/>
        </w:rPr>
      </w:pPr>
    </w:p>
    <w:p w14:paraId="609F3228" w14:textId="7678B9C3" w:rsidR="00BD1677" w:rsidRDefault="00DE3CC6" w:rsidP="00BD1677">
      <w:pPr>
        <w:pStyle w:val="Titre1"/>
        <w:numPr>
          <w:ilvl w:val="0"/>
          <w:numId w:val="28"/>
        </w:numPr>
        <w:shd w:val="clear" w:color="auto" w:fill="215868"/>
        <w:jc w:val="left"/>
      </w:pPr>
      <w:r>
        <w:t>montants des garanties et franchises</w:t>
      </w:r>
    </w:p>
    <w:p w14:paraId="56540D4F" w14:textId="77777777" w:rsidR="00BD1677" w:rsidRPr="003878E2" w:rsidRDefault="00BD1677" w:rsidP="00BD1677">
      <w:pPr>
        <w:pStyle w:val="Titre1"/>
        <w:numPr>
          <w:ilvl w:val="0"/>
          <w:numId w:val="0"/>
        </w:numPr>
        <w:jc w:val="both"/>
        <w:rPr>
          <w:sz w:val="8"/>
          <w:szCs w:val="8"/>
        </w:rPr>
      </w:pPr>
    </w:p>
    <w:p w14:paraId="718F754D" w14:textId="77777777" w:rsidR="00BD1677" w:rsidRDefault="00BD1677" w:rsidP="00BD1677">
      <w:pPr>
        <w:rPr>
          <w:lang w:eastAsia="fr-FR"/>
        </w:rPr>
      </w:pPr>
    </w:p>
    <w:p w14:paraId="636E0B51" w14:textId="77777777" w:rsidR="00360B7B" w:rsidRDefault="00360B7B" w:rsidP="00360B7B">
      <w:pPr>
        <w:pStyle w:val="Toutpetit"/>
        <w:rPr>
          <w:lang w:eastAsia="fr-FR"/>
        </w:rPr>
      </w:pPr>
    </w:p>
    <w:p w14:paraId="2DD067F7" w14:textId="26D503CD" w:rsidR="00360B7B" w:rsidRPr="000A2A76" w:rsidRDefault="00360B7B" w:rsidP="00360B7B">
      <w:pPr>
        <w:pStyle w:val="ClausieurX1"/>
        <w:rPr>
          <w:b/>
          <w:bCs/>
          <w:lang w:eastAsia="fr-FR"/>
        </w:rPr>
      </w:pPr>
      <w:bookmarkStart w:id="2" w:name="_Ref194049502"/>
      <w:r w:rsidRPr="000A2A76">
        <w:rPr>
          <w:b/>
          <w:bCs/>
          <w:lang w:eastAsia="fr-FR"/>
        </w:rPr>
        <w:t>Limitations de garantie :</w:t>
      </w:r>
      <w:bookmarkEnd w:id="2"/>
    </w:p>
    <w:p w14:paraId="3B7BA2CE" w14:textId="77777777" w:rsidR="000A2A76" w:rsidRDefault="000A2A76" w:rsidP="000A2A76">
      <w:pPr>
        <w:pStyle w:val="Toutpetit"/>
        <w:rPr>
          <w:lang w:eastAsia="fr-FR"/>
        </w:rPr>
      </w:pPr>
    </w:p>
    <w:tbl>
      <w:tblPr>
        <w:tblStyle w:val="Style1"/>
        <w:tblW w:w="0" w:type="auto"/>
        <w:tblLook w:val="04A0" w:firstRow="1" w:lastRow="0" w:firstColumn="1" w:lastColumn="0" w:noHBand="0" w:noVBand="1"/>
      </w:tblPr>
      <w:tblGrid>
        <w:gridCol w:w="2547"/>
        <w:gridCol w:w="7989"/>
      </w:tblGrid>
      <w:tr w:rsidR="00D3290E" w14:paraId="348F34E2" w14:textId="77777777" w:rsidTr="002217A1">
        <w:trPr>
          <w:cnfStyle w:val="100000000000" w:firstRow="1" w:lastRow="0" w:firstColumn="0" w:lastColumn="0" w:oddVBand="0" w:evenVBand="0" w:oddHBand="0"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2547" w:type="dxa"/>
            <w:tcBorders>
              <w:top w:val="single" w:sz="4" w:space="0" w:color="A6A6A6" w:themeColor="background1" w:themeShade="A6"/>
              <w:bottom w:val="single" w:sz="4" w:space="0" w:color="D1D1D1" w:themeColor="background2" w:themeShade="E6"/>
            </w:tcBorders>
            <w:shd w:val="clear" w:color="auto" w:fill="689CA0"/>
          </w:tcPr>
          <w:p w14:paraId="746D002B" w14:textId="707B705A" w:rsidR="00D3290E" w:rsidRDefault="00D3290E" w:rsidP="00D3290E">
            <w:pPr>
              <w:rPr>
                <w:lang w:eastAsia="fr-FR"/>
              </w:rPr>
            </w:pPr>
            <w:r>
              <w:rPr>
                <w:rFonts w:cstheme="minorHAnsi"/>
                <w:color w:val="FFFFFF" w:themeColor="background1"/>
              </w:rPr>
              <w:t>Seuil d’intervention</w:t>
            </w:r>
          </w:p>
        </w:tc>
        <w:tc>
          <w:tcPr>
            <w:tcW w:w="7989" w:type="dxa"/>
          </w:tcPr>
          <w:p w14:paraId="1BB6D8C7" w14:textId="77777777" w:rsidR="00D3290E" w:rsidRDefault="00D3290E" w:rsidP="008B0FFF">
            <w:pPr>
              <w:jc w:val="center"/>
              <w:cnfStyle w:val="100000000000" w:firstRow="1" w:lastRow="0" w:firstColumn="0" w:lastColumn="0" w:oddVBand="0" w:evenVBand="0" w:oddHBand="0" w:evenHBand="0" w:firstRowFirstColumn="0" w:firstRowLastColumn="0" w:lastRowFirstColumn="0" w:lastRowLastColumn="0"/>
              <w:rPr>
                <w:rFonts w:cstheme="minorHAnsi"/>
                <w:b/>
              </w:rPr>
            </w:pPr>
            <w:r>
              <w:rPr>
                <w:rFonts w:cstheme="minorHAnsi"/>
                <w:b/>
              </w:rPr>
              <w:t>Néant</w:t>
            </w:r>
          </w:p>
          <w:p w14:paraId="14AC6444" w14:textId="50A71140" w:rsidR="008B0FFF" w:rsidRDefault="008B0FFF" w:rsidP="008B0FFF">
            <w:pPr>
              <w:jc w:val="center"/>
              <w:cnfStyle w:val="100000000000" w:firstRow="1" w:lastRow="0" w:firstColumn="0" w:lastColumn="0" w:oddVBand="0" w:evenVBand="0" w:oddHBand="0" w:evenHBand="0" w:firstRowFirstColumn="0" w:firstRowLastColumn="0" w:lastRowFirstColumn="0" w:lastRowLastColumn="0"/>
              <w:rPr>
                <w:lang w:eastAsia="fr-FR"/>
              </w:rPr>
            </w:pPr>
            <w:r>
              <w:rPr>
                <w:rFonts w:cstheme="minorHAnsi"/>
                <w:i/>
                <w:iCs/>
                <w:sz w:val="16"/>
                <w:szCs w:val="16"/>
              </w:rPr>
              <w:t>(par sinistre, il faut entendre toutes les conséquences dommageables d'un même fait générateur susceptible d'entraîner la garantie).</w:t>
            </w:r>
          </w:p>
        </w:tc>
      </w:tr>
      <w:tr w:rsidR="00D3290E" w14:paraId="5CE98FCC" w14:textId="77777777" w:rsidTr="002217A1">
        <w:trPr>
          <w:trHeight w:val="454"/>
        </w:trPr>
        <w:tc>
          <w:tcPr>
            <w:cnfStyle w:val="001000000000" w:firstRow="0" w:lastRow="0" w:firstColumn="1" w:lastColumn="0" w:oddVBand="0" w:evenVBand="0" w:oddHBand="0" w:evenHBand="0" w:firstRowFirstColumn="0" w:firstRowLastColumn="0" w:lastRowFirstColumn="0" w:lastRowLastColumn="0"/>
            <w:tcW w:w="2547" w:type="dxa"/>
            <w:tcBorders>
              <w:top w:val="single" w:sz="4" w:space="0" w:color="D1D1D1" w:themeColor="background2" w:themeShade="E6"/>
              <w:bottom w:val="single" w:sz="4" w:space="0" w:color="D1D1D1" w:themeColor="background2" w:themeShade="E6"/>
            </w:tcBorders>
            <w:shd w:val="clear" w:color="auto" w:fill="689CA0"/>
          </w:tcPr>
          <w:p w14:paraId="7B98F2F4" w14:textId="65A03BFD" w:rsidR="00D3290E" w:rsidRDefault="00D3290E" w:rsidP="00D3290E">
            <w:pPr>
              <w:rPr>
                <w:lang w:eastAsia="fr-FR"/>
              </w:rPr>
            </w:pPr>
            <w:r>
              <w:rPr>
                <w:rFonts w:cstheme="minorHAnsi"/>
                <w:color w:val="FFFFFF" w:themeColor="background1"/>
              </w:rPr>
              <w:t>Plafond global de garantie</w:t>
            </w:r>
          </w:p>
        </w:tc>
        <w:tc>
          <w:tcPr>
            <w:tcW w:w="7989" w:type="dxa"/>
          </w:tcPr>
          <w:p w14:paraId="35AD858F" w14:textId="1574217D" w:rsidR="00D3290E" w:rsidRPr="008B0FFF" w:rsidRDefault="002217A1" w:rsidP="008B0FFF">
            <w:pPr>
              <w:jc w:val="center"/>
              <w:cnfStyle w:val="000000000000" w:firstRow="0" w:lastRow="0" w:firstColumn="0" w:lastColumn="0" w:oddVBand="0" w:evenVBand="0" w:oddHBand="0" w:evenHBand="0" w:firstRowFirstColumn="0" w:firstRowLastColumn="0" w:lastRowFirstColumn="0" w:lastRowLastColumn="0"/>
              <w:rPr>
                <w:rFonts w:cstheme="minorHAnsi"/>
                <w:b/>
              </w:rPr>
            </w:pPr>
            <w:r w:rsidRPr="002217A1">
              <w:rPr>
                <w:rFonts w:cstheme="minorHAnsi"/>
                <w:b/>
                <w:bCs/>
              </w:rPr>
              <w:t>50</w:t>
            </w:r>
            <w:r w:rsidR="00D3290E" w:rsidRPr="002217A1">
              <w:rPr>
                <w:rFonts w:cstheme="minorHAnsi"/>
                <w:b/>
                <w:bCs/>
              </w:rPr>
              <w:t>.</w:t>
            </w:r>
            <w:r w:rsidR="00D3290E" w:rsidRPr="002217A1">
              <w:rPr>
                <w:rFonts w:cstheme="minorHAnsi"/>
                <w:b/>
              </w:rPr>
              <w:t>000</w:t>
            </w:r>
            <w:r w:rsidR="00D3290E">
              <w:rPr>
                <w:rFonts w:cstheme="minorHAnsi"/>
                <w:b/>
              </w:rPr>
              <w:t xml:space="preserve"> € par sinistre</w:t>
            </w:r>
          </w:p>
        </w:tc>
      </w:tr>
    </w:tbl>
    <w:p w14:paraId="1ADFC8C5" w14:textId="77777777" w:rsidR="002217A1" w:rsidRPr="002217A1" w:rsidRDefault="002217A1" w:rsidP="002217A1"/>
    <w:p w14:paraId="16A9E0BE" w14:textId="23356AFD" w:rsidR="008B0FFF" w:rsidRPr="002217A1" w:rsidRDefault="008B0FFF" w:rsidP="002217A1">
      <w:pPr>
        <w:pStyle w:val="ClausieurX1"/>
        <w:rPr>
          <w:b/>
          <w:bCs/>
          <w:lang w:eastAsia="fr-FR"/>
        </w:rPr>
      </w:pPr>
      <w:bookmarkStart w:id="3" w:name="_Ref194049509"/>
      <w:r w:rsidRPr="002217A1">
        <w:rPr>
          <w:b/>
          <w:bCs/>
          <w:lang w:eastAsia="fr-FR"/>
        </w:rPr>
        <w:t>Plafonds de prise en charge des honoraires</w:t>
      </w:r>
      <w:bookmarkEnd w:id="3"/>
    </w:p>
    <w:p w14:paraId="6451EF08" w14:textId="60E1361D" w:rsidR="008B0FFF" w:rsidRDefault="008B0FFF" w:rsidP="008B0FFF">
      <w:pPr>
        <w:rPr>
          <w:lang w:eastAsia="fr-FR"/>
        </w:rPr>
      </w:pPr>
      <w:r>
        <w:rPr>
          <w:lang w:eastAsia="fr-FR"/>
        </w:rPr>
        <w:t>Ces plafonds de remboursement :</w:t>
      </w:r>
    </w:p>
    <w:p w14:paraId="20F2E7EC" w14:textId="55F7F822" w:rsidR="008B0FFF" w:rsidRDefault="008B0FFF" w:rsidP="008B0FFF">
      <w:pPr>
        <w:pStyle w:val="Tiret"/>
        <w:rPr>
          <w:lang w:eastAsia="fr-FR"/>
        </w:rPr>
      </w:pPr>
      <w:r>
        <w:rPr>
          <w:lang w:eastAsia="fr-FR"/>
        </w:rPr>
        <w:t>S’entendent par procédure T.V.A. comprise</w:t>
      </w:r>
    </w:p>
    <w:p w14:paraId="360C576E" w14:textId="5A8B2A88" w:rsidR="008B0FFF" w:rsidRDefault="008B0FFF" w:rsidP="008B0FFF">
      <w:pPr>
        <w:pStyle w:val="Tiret"/>
        <w:rPr>
          <w:lang w:eastAsia="fr-FR"/>
        </w:rPr>
      </w:pPr>
      <w:r>
        <w:rPr>
          <w:lang w:eastAsia="fr-FR"/>
        </w:rPr>
        <w:t>Comprennent les frais de déplacement, secrétariat, photocopies…</w:t>
      </w:r>
    </w:p>
    <w:p w14:paraId="112DA02E" w14:textId="35C4A887" w:rsidR="008B0FFF" w:rsidRDefault="008B0FFF" w:rsidP="008B0FFF">
      <w:pPr>
        <w:pStyle w:val="Tiret"/>
        <w:rPr>
          <w:lang w:eastAsia="fr-FR"/>
        </w:rPr>
      </w:pPr>
      <w:r>
        <w:rPr>
          <w:lang w:eastAsia="fr-FR"/>
        </w:rPr>
        <w:t>Ne sont pas indexés.</w:t>
      </w:r>
    </w:p>
    <w:tbl>
      <w:tblPr>
        <w:tblStyle w:val="Grilledutableau"/>
        <w:tblW w:w="0" w:type="auto"/>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6" w:space="0" w:color="D9D9D9" w:themeColor="background1" w:themeShade="D9"/>
          <w:insideV w:val="single" w:sz="6" w:space="0" w:color="D9D9D9" w:themeColor="background1" w:themeShade="D9"/>
        </w:tblBorders>
        <w:tblLook w:val="04A0" w:firstRow="1" w:lastRow="0" w:firstColumn="1" w:lastColumn="0" w:noHBand="0" w:noVBand="1"/>
      </w:tblPr>
      <w:tblGrid>
        <w:gridCol w:w="10536"/>
      </w:tblGrid>
      <w:tr w:rsidR="002217A1" w14:paraId="76846183" w14:textId="77777777" w:rsidTr="00492321">
        <w:trPr>
          <w:trHeight w:val="966"/>
        </w:trPr>
        <w:tc>
          <w:tcPr>
            <w:tcW w:w="10536" w:type="dxa"/>
          </w:tcPr>
          <w:p w14:paraId="2D2C2685" w14:textId="77777777" w:rsidR="002217A1" w:rsidRPr="002217A1" w:rsidRDefault="002217A1" w:rsidP="002217A1">
            <w:pPr>
              <w:pStyle w:val="Tiret"/>
              <w:numPr>
                <w:ilvl w:val="0"/>
                <w:numId w:val="0"/>
              </w:numPr>
              <w:rPr>
                <w:rFonts w:cs="Arial"/>
                <w:b/>
                <w:bCs/>
              </w:rPr>
            </w:pPr>
            <w:r w:rsidRPr="002217A1">
              <w:rPr>
                <w:b/>
                <w:bCs/>
                <w:lang w:eastAsia="fr-FR"/>
              </w:rPr>
              <w:fldChar w:fldCharType="begin"/>
            </w:r>
            <w:r w:rsidRPr="002217A1">
              <w:rPr>
                <w:b/>
                <w:bCs/>
                <w:lang w:eastAsia="fr-FR"/>
              </w:rPr>
              <w:instrText xml:space="preserve"> REF _Ref194049502 \r \h  \* MERGEFORMAT </w:instrText>
            </w:r>
            <w:r w:rsidRPr="002217A1">
              <w:rPr>
                <w:b/>
                <w:bCs/>
                <w:lang w:eastAsia="fr-FR"/>
              </w:rPr>
            </w:r>
            <w:r w:rsidRPr="002217A1">
              <w:rPr>
                <w:b/>
                <w:bCs/>
                <w:lang w:eastAsia="fr-FR"/>
              </w:rPr>
              <w:fldChar w:fldCharType="separate"/>
            </w:r>
            <w:r w:rsidRPr="002217A1">
              <w:rPr>
                <w:b/>
                <w:bCs/>
                <w:lang w:eastAsia="fr-FR"/>
              </w:rPr>
              <w:t>C.1 -</w:t>
            </w:r>
            <w:r w:rsidRPr="002217A1">
              <w:rPr>
                <w:b/>
                <w:bCs/>
                <w:lang w:eastAsia="fr-FR"/>
              </w:rPr>
              <w:fldChar w:fldCharType="end"/>
            </w:r>
            <w:r w:rsidRPr="002217A1">
              <w:rPr>
                <w:b/>
                <w:bCs/>
                <w:lang w:eastAsia="fr-FR"/>
              </w:rPr>
              <w:t xml:space="preserve"> </w:t>
            </w:r>
            <w:r w:rsidRPr="002217A1">
              <w:rPr>
                <w:b/>
                <w:bCs/>
                <w:lang w:eastAsia="fr-FR"/>
              </w:rPr>
              <w:fldChar w:fldCharType="begin"/>
            </w:r>
            <w:r w:rsidRPr="002217A1">
              <w:rPr>
                <w:b/>
                <w:bCs/>
                <w:lang w:eastAsia="fr-FR"/>
              </w:rPr>
              <w:instrText xml:space="preserve"> REF _Ref194049509 \r \h  \* MERGEFORMAT </w:instrText>
            </w:r>
            <w:r w:rsidRPr="002217A1">
              <w:rPr>
                <w:b/>
                <w:bCs/>
                <w:lang w:eastAsia="fr-FR"/>
              </w:rPr>
            </w:r>
            <w:r w:rsidRPr="002217A1">
              <w:rPr>
                <w:b/>
                <w:bCs/>
                <w:lang w:eastAsia="fr-FR"/>
              </w:rPr>
              <w:fldChar w:fldCharType="separate"/>
            </w:r>
            <w:r w:rsidRPr="002217A1">
              <w:rPr>
                <w:b/>
                <w:bCs/>
                <w:lang w:eastAsia="fr-FR"/>
              </w:rPr>
              <w:t>C.2 -</w:t>
            </w:r>
            <w:r w:rsidRPr="002217A1">
              <w:rPr>
                <w:b/>
                <w:bCs/>
                <w:lang w:eastAsia="fr-FR"/>
              </w:rPr>
              <w:fldChar w:fldCharType="end"/>
            </w:r>
            <w:r w:rsidRPr="002217A1">
              <w:rPr>
                <w:b/>
                <w:bCs/>
                <w:lang w:eastAsia="fr-FR"/>
              </w:rPr>
              <w:t xml:space="preserve"> Acceptation : </w:t>
            </w:r>
            <w:sdt>
              <w:sdtPr>
                <w:rPr>
                  <w:rFonts w:cs="Arial"/>
                  <w:b/>
                  <w:bCs/>
                </w:rPr>
                <w:id w:val="1561673567"/>
                <w14:checkbox>
                  <w14:checked w14:val="0"/>
                  <w14:checkedState w14:val="2612" w14:font="MS Gothic"/>
                  <w14:uncheckedState w14:val="2610" w14:font="MS Gothic"/>
                </w14:checkbox>
              </w:sdtPr>
              <w:sdtEndPr/>
              <w:sdtContent>
                <w:r w:rsidRPr="002217A1">
                  <w:rPr>
                    <w:rFonts w:ascii="MS Gothic" w:eastAsia="MS Gothic" w:hAnsi="MS Gothic" w:cs="Arial" w:hint="eastAsia"/>
                    <w:b/>
                    <w:bCs/>
                  </w:rPr>
                  <w:t>☐</w:t>
                </w:r>
              </w:sdtContent>
            </w:sdt>
            <w:r w:rsidRPr="002217A1">
              <w:rPr>
                <w:rFonts w:cs="Arial"/>
                <w:b/>
                <w:bCs/>
              </w:rPr>
              <w:t xml:space="preserve"> OUI / </w:t>
            </w:r>
            <w:sdt>
              <w:sdtPr>
                <w:rPr>
                  <w:rFonts w:cs="Arial"/>
                  <w:b/>
                  <w:bCs/>
                </w:rPr>
                <w:id w:val="-2067637274"/>
                <w14:checkbox>
                  <w14:checked w14:val="0"/>
                  <w14:checkedState w14:val="2612" w14:font="MS Gothic"/>
                  <w14:uncheckedState w14:val="2610" w14:font="MS Gothic"/>
                </w14:checkbox>
              </w:sdtPr>
              <w:sdtEndPr/>
              <w:sdtContent>
                <w:r w:rsidRPr="002217A1">
                  <w:rPr>
                    <w:rFonts w:ascii="Segoe UI Symbol" w:eastAsia="MS Gothic" w:hAnsi="Segoe UI Symbol" w:cs="Segoe UI Symbol"/>
                    <w:b/>
                    <w:bCs/>
                  </w:rPr>
                  <w:t>☐</w:t>
                </w:r>
              </w:sdtContent>
            </w:sdt>
            <w:r w:rsidRPr="002217A1">
              <w:rPr>
                <w:rFonts w:cs="Arial"/>
                <w:b/>
                <w:bCs/>
              </w:rPr>
              <w:t xml:space="preserve"> NON – si non préciser :</w:t>
            </w:r>
          </w:p>
          <w:p w14:paraId="248AA90F" w14:textId="77777777" w:rsidR="002217A1" w:rsidRDefault="002217A1" w:rsidP="002217A1">
            <w:pPr>
              <w:pStyle w:val="Tiret"/>
              <w:numPr>
                <w:ilvl w:val="0"/>
                <w:numId w:val="0"/>
              </w:numPr>
              <w:ind w:left="426"/>
              <w:rPr>
                <w:lang w:eastAsia="fr-FR"/>
              </w:rPr>
            </w:pPr>
          </w:p>
        </w:tc>
      </w:tr>
    </w:tbl>
    <w:p w14:paraId="464DB7A4" w14:textId="77777777" w:rsidR="008B0FFF" w:rsidRDefault="008B0FFF" w:rsidP="008B0FFF">
      <w:pPr>
        <w:pStyle w:val="Tiret"/>
        <w:numPr>
          <w:ilvl w:val="0"/>
          <w:numId w:val="0"/>
        </w:numPr>
        <w:rPr>
          <w:lang w:eastAsia="fr-FR"/>
        </w:rPr>
      </w:pPr>
    </w:p>
    <w:tbl>
      <w:tblPr>
        <w:tblStyle w:val="Grilledutableau"/>
        <w:tblW w:w="0" w:type="auto"/>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6" w:space="0" w:color="D9D9D9" w:themeColor="background1" w:themeShade="D9"/>
          <w:insideV w:val="single" w:sz="6" w:space="0" w:color="D9D9D9" w:themeColor="background1" w:themeShade="D9"/>
        </w:tblBorders>
        <w:tblLook w:val="04A0" w:firstRow="1" w:lastRow="0" w:firstColumn="1" w:lastColumn="0" w:noHBand="0" w:noVBand="1"/>
      </w:tblPr>
      <w:tblGrid>
        <w:gridCol w:w="10536"/>
      </w:tblGrid>
      <w:tr w:rsidR="002217A1" w14:paraId="59EC4C7C" w14:textId="77777777" w:rsidTr="00492321">
        <w:tc>
          <w:tcPr>
            <w:tcW w:w="10536" w:type="dxa"/>
          </w:tcPr>
          <w:p w14:paraId="7A5285B2" w14:textId="77777777" w:rsidR="002217A1" w:rsidRPr="002217A1" w:rsidRDefault="002217A1" w:rsidP="002217A1">
            <w:pPr>
              <w:pStyle w:val="Tiret"/>
              <w:numPr>
                <w:ilvl w:val="0"/>
                <w:numId w:val="0"/>
              </w:numPr>
              <w:rPr>
                <w:lang w:eastAsia="fr-FR"/>
              </w:rPr>
            </w:pPr>
            <w:r w:rsidRPr="002217A1">
              <w:rPr>
                <w:lang w:eastAsia="fr-FR"/>
              </w:rPr>
              <w:t>Barème de remboursement :</w:t>
            </w:r>
          </w:p>
          <w:p w14:paraId="4ADFFCE4" w14:textId="751FF51F" w:rsidR="002217A1" w:rsidRPr="002217A1" w:rsidRDefault="00366ED0" w:rsidP="002217A1">
            <w:pPr>
              <w:pStyle w:val="Tiret"/>
              <w:numPr>
                <w:ilvl w:val="0"/>
                <w:numId w:val="0"/>
              </w:numPr>
              <w:rPr>
                <w:i/>
                <w:iCs/>
                <w:lang w:eastAsia="fr-FR"/>
              </w:rPr>
            </w:pPr>
            <w:sdt>
              <w:sdtPr>
                <w:rPr>
                  <w:b/>
                  <w:lang w:eastAsia="fr-FR"/>
                </w:rPr>
                <w:id w:val="239300075"/>
                <w14:checkbox>
                  <w14:checked w14:val="0"/>
                  <w14:checkedState w14:val="2612" w14:font="MS Gothic"/>
                  <w14:uncheckedState w14:val="2610" w14:font="MS Gothic"/>
                </w14:checkbox>
              </w:sdtPr>
              <w:sdtEndPr/>
              <w:sdtContent>
                <w:r w:rsidR="002217A1">
                  <w:rPr>
                    <w:rFonts w:ascii="MS Gothic" w:eastAsia="MS Gothic" w:hAnsi="MS Gothic" w:hint="eastAsia"/>
                    <w:b/>
                    <w:lang w:eastAsia="fr-FR"/>
                  </w:rPr>
                  <w:t>☐</w:t>
                </w:r>
              </w:sdtContent>
            </w:sdt>
            <w:r w:rsidR="002217A1" w:rsidRPr="002217A1">
              <w:rPr>
                <w:lang w:eastAsia="fr-FR"/>
              </w:rPr>
              <w:t xml:space="preserve"> Acceptation du barème - </w:t>
            </w:r>
            <w:r w:rsidR="002217A1" w:rsidRPr="002217A1">
              <w:rPr>
                <w:b/>
                <w:bCs/>
                <w:i/>
                <w:iCs/>
                <w:lang w:eastAsia="fr-FR"/>
              </w:rPr>
              <w:t>Le barème de remboursement des honoraires est joint en annexe.</w:t>
            </w:r>
            <w:r w:rsidR="002217A1" w:rsidRPr="002217A1">
              <w:rPr>
                <w:i/>
                <w:iCs/>
                <w:lang w:eastAsia="fr-FR"/>
              </w:rPr>
              <w:t xml:space="preserve"> </w:t>
            </w:r>
          </w:p>
          <w:p w14:paraId="14494517" w14:textId="12A14877" w:rsidR="002217A1" w:rsidRDefault="00366ED0" w:rsidP="002217A1">
            <w:pPr>
              <w:pStyle w:val="Tiret"/>
              <w:numPr>
                <w:ilvl w:val="0"/>
                <w:numId w:val="0"/>
              </w:numPr>
              <w:rPr>
                <w:lang w:eastAsia="fr-FR"/>
              </w:rPr>
            </w:pPr>
            <w:sdt>
              <w:sdtPr>
                <w:rPr>
                  <w:b/>
                  <w:lang w:eastAsia="fr-FR"/>
                </w:rPr>
                <w:id w:val="247628932"/>
                <w14:checkbox>
                  <w14:checked w14:val="0"/>
                  <w14:checkedState w14:val="2612" w14:font="MS Gothic"/>
                  <w14:uncheckedState w14:val="2610" w14:font="MS Gothic"/>
                </w14:checkbox>
              </w:sdtPr>
              <w:sdtEndPr/>
              <w:sdtContent>
                <w:r w:rsidR="002217A1">
                  <w:rPr>
                    <w:rFonts w:ascii="MS Gothic" w:eastAsia="MS Gothic" w:hAnsi="MS Gothic" w:hint="eastAsia"/>
                    <w:b/>
                    <w:lang w:eastAsia="fr-FR"/>
                  </w:rPr>
                  <w:t>☐</w:t>
                </w:r>
              </w:sdtContent>
            </w:sdt>
            <w:r w:rsidR="002217A1" w:rsidRPr="002217A1">
              <w:rPr>
                <w:lang w:eastAsia="fr-FR"/>
              </w:rPr>
              <w:t xml:space="preserve"> Barème assureur imposé : le cas échéant, compléter le tableau ci-dessous</w:t>
            </w:r>
          </w:p>
        </w:tc>
      </w:tr>
    </w:tbl>
    <w:p w14:paraId="3F5D3AB7" w14:textId="77777777" w:rsidR="002217A1" w:rsidRDefault="002217A1" w:rsidP="008B0FFF">
      <w:pPr>
        <w:pStyle w:val="Tiret"/>
        <w:numPr>
          <w:ilvl w:val="0"/>
          <w:numId w:val="0"/>
        </w:numPr>
        <w:rPr>
          <w:lang w:eastAsia="fr-FR"/>
        </w:rPr>
      </w:pPr>
    </w:p>
    <w:tbl>
      <w:tblPr>
        <w:tblStyle w:val="Style1"/>
        <w:tblW w:w="10558" w:type="dxa"/>
        <w:tblLook w:val="04A0" w:firstRow="1" w:lastRow="0" w:firstColumn="1" w:lastColumn="0" w:noHBand="0" w:noVBand="1"/>
      </w:tblPr>
      <w:tblGrid>
        <w:gridCol w:w="5279"/>
        <w:gridCol w:w="5279"/>
      </w:tblGrid>
      <w:tr w:rsidR="002217A1" w14:paraId="2E24F1A3" w14:textId="77777777" w:rsidTr="00492321">
        <w:trPr>
          <w:cnfStyle w:val="100000000000" w:firstRow="1" w:lastRow="0" w:firstColumn="0" w:lastColumn="0" w:oddVBand="0" w:evenVBand="0" w:oddHBand="0" w:evenHBand="0" w:firstRowFirstColumn="0" w:firstRowLastColumn="0" w:lastRowFirstColumn="0" w:lastRowLastColumn="0"/>
          <w:trHeight w:val="468"/>
        </w:trPr>
        <w:tc>
          <w:tcPr>
            <w:cnfStyle w:val="001000000000" w:firstRow="0" w:lastRow="0" w:firstColumn="1" w:lastColumn="0" w:oddVBand="0" w:evenVBand="0" w:oddHBand="0" w:evenHBand="0" w:firstRowFirstColumn="0" w:firstRowLastColumn="0" w:lastRowFirstColumn="0" w:lastRowLastColumn="0"/>
            <w:tcW w:w="5279" w:type="dxa"/>
            <w:shd w:val="clear" w:color="auto" w:fill="auto"/>
          </w:tcPr>
          <w:p w14:paraId="4BBEA661" w14:textId="77777777" w:rsidR="002217A1" w:rsidRDefault="002217A1" w:rsidP="002217A1">
            <w:pPr>
              <w:pStyle w:val="Tiret"/>
              <w:numPr>
                <w:ilvl w:val="0"/>
                <w:numId w:val="0"/>
              </w:numPr>
              <w:tabs>
                <w:tab w:val="left" w:pos="1429"/>
              </w:tabs>
              <w:spacing w:after="0"/>
              <w:jc w:val="left"/>
              <w:rPr>
                <w:rFonts w:cs="Arial"/>
                <w:bCs/>
                <w:sz w:val="16"/>
                <w:szCs w:val="16"/>
              </w:rPr>
            </w:pPr>
            <w:r w:rsidRPr="000F49BE">
              <w:rPr>
                <w:rFonts w:cs="Arial"/>
                <w:bCs/>
                <w:sz w:val="16"/>
                <w:szCs w:val="16"/>
              </w:rPr>
              <w:t>Tribunal administratif en référé :</w:t>
            </w:r>
          </w:p>
        </w:tc>
        <w:tc>
          <w:tcPr>
            <w:tcW w:w="5279" w:type="dxa"/>
            <w:shd w:val="clear" w:color="auto" w:fill="auto"/>
          </w:tcPr>
          <w:p w14:paraId="1714E3A0" w14:textId="77F34C2F" w:rsidR="002217A1" w:rsidRPr="000F49BE" w:rsidRDefault="002217A1" w:rsidP="002217A1">
            <w:pPr>
              <w:pStyle w:val="Toutpetit"/>
              <w:cnfStyle w:val="100000000000" w:firstRow="1" w:lastRow="0" w:firstColumn="0" w:lastColumn="0" w:oddVBand="0" w:evenVBand="0" w:oddHBand="0" w:evenHBand="0" w:firstRowFirstColumn="0" w:firstRowLastColumn="0" w:lastRowFirstColumn="0" w:lastRowLastColumn="0"/>
            </w:pPr>
          </w:p>
          <w:p w14:paraId="20FD3D4A" w14:textId="0BF8FF0F" w:rsidR="002217A1" w:rsidRPr="000F49BE" w:rsidRDefault="002217A1" w:rsidP="002217A1">
            <w:pPr>
              <w:pStyle w:val="Tiret"/>
              <w:numPr>
                <w:ilvl w:val="0"/>
                <w:numId w:val="0"/>
              </w:numPr>
              <w:tabs>
                <w:tab w:val="left" w:pos="1725"/>
              </w:tabs>
              <w:spacing w:after="0"/>
              <w:jc w:val="left"/>
              <w:cnfStyle w:val="100000000000" w:firstRow="1" w:lastRow="0" w:firstColumn="0" w:lastColumn="0" w:oddVBand="0" w:evenVBand="0" w:oddHBand="0" w:evenHBand="0" w:firstRowFirstColumn="0" w:firstRowLastColumn="0" w:lastRowFirstColumn="0" w:lastRowLastColumn="0"/>
              <w:rPr>
                <w:rFonts w:cs="Arial"/>
                <w:bCs/>
              </w:rPr>
            </w:pPr>
            <w:r w:rsidRPr="000F49BE">
              <w:rPr>
                <w:rFonts w:cs="Arial"/>
                <w:bCs/>
                <w:sz w:val="16"/>
                <w:szCs w:val="16"/>
                <w:shd w:val="clear" w:color="auto" w:fill="F2F2F2" w:themeFill="background1" w:themeFillShade="F2"/>
              </w:rPr>
              <w:t xml:space="preserve">                                </w:t>
            </w:r>
            <w:r w:rsidRPr="000F49BE">
              <w:rPr>
                <w:rFonts w:cs="Arial"/>
                <w:bCs/>
                <w:sz w:val="16"/>
                <w:szCs w:val="16"/>
                <w:shd w:val="clear" w:color="auto" w:fill="F2F2F2" w:themeFill="background1" w:themeFillShade="F2"/>
              </w:rPr>
              <w:tab/>
            </w:r>
            <w:r w:rsidRPr="000F49BE">
              <w:rPr>
                <w:rFonts w:cs="Arial"/>
                <w:bCs/>
              </w:rPr>
              <w:t xml:space="preserve"> €</w:t>
            </w:r>
          </w:p>
        </w:tc>
      </w:tr>
      <w:tr w:rsidR="002217A1" w14:paraId="4DD3089F" w14:textId="77777777" w:rsidTr="00492321">
        <w:trPr>
          <w:trHeight w:val="468"/>
        </w:trPr>
        <w:tc>
          <w:tcPr>
            <w:cnfStyle w:val="001000000000" w:firstRow="0" w:lastRow="0" w:firstColumn="1" w:lastColumn="0" w:oddVBand="0" w:evenVBand="0" w:oddHBand="0" w:evenHBand="0" w:firstRowFirstColumn="0" w:firstRowLastColumn="0" w:lastRowFirstColumn="0" w:lastRowLastColumn="0"/>
            <w:tcW w:w="5279" w:type="dxa"/>
            <w:shd w:val="clear" w:color="auto" w:fill="auto"/>
          </w:tcPr>
          <w:p w14:paraId="4BA28FF7" w14:textId="77777777" w:rsidR="002217A1" w:rsidRPr="000F49BE" w:rsidRDefault="002217A1" w:rsidP="002217A1">
            <w:pPr>
              <w:pStyle w:val="Tiret"/>
              <w:numPr>
                <w:ilvl w:val="0"/>
                <w:numId w:val="0"/>
              </w:numPr>
              <w:tabs>
                <w:tab w:val="left" w:pos="1429"/>
              </w:tabs>
              <w:spacing w:after="0"/>
              <w:jc w:val="left"/>
              <w:rPr>
                <w:rFonts w:cs="Arial"/>
                <w:bCs/>
                <w:sz w:val="16"/>
                <w:szCs w:val="16"/>
              </w:rPr>
            </w:pPr>
            <w:r w:rsidRPr="000F49BE">
              <w:rPr>
                <w:rFonts w:cs="Arial"/>
                <w:bCs/>
                <w:sz w:val="16"/>
                <w:szCs w:val="16"/>
              </w:rPr>
              <w:t>Tribunal administratif :</w:t>
            </w:r>
          </w:p>
        </w:tc>
        <w:tc>
          <w:tcPr>
            <w:tcW w:w="5279" w:type="dxa"/>
            <w:shd w:val="clear" w:color="auto" w:fill="auto"/>
          </w:tcPr>
          <w:p w14:paraId="01F53918" w14:textId="3210DAB1" w:rsidR="002217A1" w:rsidRPr="000F49BE" w:rsidRDefault="002217A1" w:rsidP="002217A1">
            <w:pPr>
              <w:pStyle w:val="Toutpetit"/>
              <w:cnfStyle w:val="000000000000" w:firstRow="0" w:lastRow="0" w:firstColumn="0" w:lastColumn="0" w:oddVBand="0" w:evenVBand="0" w:oddHBand="0" w:evenHBand="0" w:firstRowFirstColumn="0" w:firstRowLastColumn="0" w:lastRowFirstColumn="0" w:lastRowLastColumn="0"/>
            </w:pPr>
          </w:p>
          <w:p w14:paraId="5A56C511" w14:textId="64073ABD" w:rsidR="002217A1" w:rsidRPr="000F49BE" w:rsidRDefault="002217A1" w:rsidP="002217A1">
            <w:pPr>
              <w:pStyle w:val="Tiret"/>
              <w:numPr>
                <w:ilvl w:val="0"/>
                <w:numId w:val="0"/>
              </w:numPr>
              <w:tabs>
                <w:tab w:val="left" w:pos="1725"/>
              </w:tabs>
              <w:spacing w:after="0"/>
              <w:jc w:val="left"/>
              <w:cnfStyle w:val="000000000000" w:firstRow="0" w:lastRow="0" w:firstColumn="0" w:lastColumn="0" w:oddVBand="0" w:evenVBand="0" w:oddHBand="0" w:evenHBand="0" w:firstRowFirstColumn="0" w:firstRowLastColumn="0" w:lastRowFirstColumn="0" w:lastRowLastColumn="0"/>
              <w:rPr>
                <w:rFonts w:cs="Arial"/>
                <w:bCs/>
              </w:rPr>
            </w:pPr>
            <w:r w:rsidRPr="000F49BE">
              <w:rPr>
                <w:rFonts w:cs="Arial"/>
                <w:bCs/>
                <w:sz w:val="16"/>
                <w:szCs w:val="16"/>
                <w:shd w:val="clear" w:color="auto" w:fill="F2F2F2" w:themeFill="background1" w:themeFillShade="F2"/>
              </w:rPr>
              <w:t xml:space="preserve">                                </w:t>
            </w:r>
            <w:r w:rsidRPr="000F49BE">
              <w:rPr>
                <w:rFonts w:cs="Arial"/>
                <w:bCs/>
                <w:sz w:val="16"/>
                <w:szCs w:val="16"/>
                <w:shd w:val="clear" w:color="auto" w:fill="F2F2F2" w:themeFill="background1" w:themeFillShade="F2"/>
              </w:rPr>
              <w:tab/>
            </w:r>
            <w:r w:rsidRPr="000F49BE">
              <w:rPr>
                <w:rFonts w:cs="Arial"/>
                <w:bCs/>
              </w:rPr>
              <w:t xml:space="preserve"> €</w:t>
            </w:r>
          </w:p>
        </w:tc>
      </w:tr>
      <w:tr w:rsidR="002217A1" w14:paraId="4B75A752" w14:textId="77777777" w:rsidTr="00492321">
        <w:trPr>
          <w:trHeight w:val="468"/>
        </w:trPr>
        <w:tc>
          <w:tcPr>
            <w:cnfStyle w:val="001000000000" w:firstRow="0" w:lastRow="0" w:firstColumn="1" w:lastColumn="0" w:oddVBand="0" w:evenVBand="0" w:oddHBand="0" w:evenHBand="0" w:firstRowFirstColumn="0" w:firstRowLastColumn="0" w:lastRowFirstColumn="0" w:lastRowLastColumn="0"/>
            <w:tcW w:w="5279" w:type="dxa"/>
            <w:shd w:val="clear" w:color="auto" w:fill="auto"/>
          </w:tcPr>
          <w:p w14:paraId="3EAD1294" w14:textId="77777777" w:rsidR="002217A1" w:rsidRPr="000F49BE" w:rsidRDefault="002217A1" w:rsidP="002217A1">
            <w:pPr>
              <w:pStyle w:val="Tiret"/>
              <w:numPr>
                <w:ilvl w:val="0"/>
                <w:numId w:val="0"/>
              </w:numPr>
              <w:tabs>
                <w:tab w:val="left" w:pos="1429"/>
              </w:tabs>
              <w:spacing w:after="0"/>
              <w:jc w:val="left"/>
              <w:rPr>
                <w:rFonts w:cs="Arial"/>
                <w:bCs/>
                <w:sz w:val="16"/>
                <w:szCs w:val="16"/>
              </w:rPr>
            </w:pPr>
            <w:r w:rsidRPr="000F49BE">
              <w:rPr>
                <w:rFonts w:cs="Arial"/>
                <w:bCs/>
                <w:sz w:val="16"/>
                <w:szCs w:val="16"/>
              </w:rPr>
              <w:t>Cour administrative d’appel :</w:t>
            </w:r>
          </w:p>
        </w:tc>
        <w:tc>
          <w:tcPr>
            <w:tcW w:w="5279" w:type="dxa"/>
            <w:shd w:val="clear" w:color="auto" w:fill="auto"/>
          </w:tcPr>
          <w:p w14:paraId="08B65E8C" w14:textId="42512960" w:rsidR="002217A1" w:rsidRPr="000F49BE" w:rsidRDefault="002217A1" w:rsidP="002217A1">
            <w:pPr>
              <w:pStyle w:val="Toutpetit"/>
              <w:cnfStyle w:val="000000000000" w:firstRow="0" w:lastRow="0" w:firstColumn="0" w:lastColumn="0" w:oddVBand="0" w:evenVBand="0" w:oddHBand="0" w:evenHBand="0" w:firstRowFirstColumn="0" w:firstRowLastColumn="0" w:lastRowFirstColumn="0" w:lastRowLastColumn="0"/>
            </w:pPr>
          </w:p>
          <w:p w14:paraId="33FEA7BC" w14:textId="2CA29CF2" w:rsidR="002217A1" w:rsidRPr="000F49BE" w:rsidRDefault="002217A1" w:rsidP="002217A1">
            <w:pPr>
              <w:pStyle w:val="Tiret"/>
              <w:numPr>
                <w:ilvl w:val="0"/>
                <w:numId w:val="0"/>
              </w:numPr>
              <w:tabs>
                <w:tab w:val="left" w:pos="1725"/>
              </w:tabs>
              <w:spacing w:after="0"/>
              <w:jc w:val="left"/>
              <w:cnfStyle w:val="000000000000" w:firstRow="0" w:lastRow="0" w:firstColumn="0" w:lastColumn="0" w:oddVBand="0" w:evenVBand="0" w:oddHBand="0" w:evenHBand="0" w:firstRowFirstColumn="0" w:firstRowLastColumn="0" w:lastRowFirstColumn="0" w:lastRowLastColumn="0"/>
              <w:rPr>
                <w:rFonts w:cs="Arial"/>
                <w:bCs/>
              </w:rPr>
            </w:pPr>
            <w:r w:rsidRPr="000F49BE">
              <w:rPr>
                <w:rFonts w:cs="Arial"/>
                <w:bCs/>
                <w:sz w:val="16"/>
                <w:szCs w:val="16"/>
                <w:shd w:val="clear" w:color="auto" w:fill="F2F2F2" w:themeFill="background1" w:themeFillShade="F2"/>
              </w:rPr>
              <w:t xml:space="preserve">                                </w:t>
            </w:r>
            <w:r w:rsidRPr="000F49BE">
              <w:rPr>
                <w:rFonts w:cs="Arial"/>
                <w:bCs/>
                <w:sz w:val="16"/>
                <w:szCs w:val="16"/>
                <w:shd w:val="clear" w:color="auto" w:fill="F2F2F2" w:themeFill="background1" w:themeFillShade="F2"/>
              </w:rPr>
              <w:tab/>
            </w:r>
            <w:r w:rsidRPr="000F49BE">
              <w:rPr>
                <w:rFonts w:cs="Arial"/>
                <w:bCs/>
              </w:rPr>
              <w:t xml:space="preserve"> €</w:t>
            </w:r>
          </w:p>
        </w:tc>
      </w:tr>
      <w:tr w:rsidR="002217A1" w14:paraId="631848AD" w14:textId="77777777" w:rsidTr="00492321">
        <w:trPr>
          <w:trHeight w:val="468"/>
        </w:trPr>
        <w:tc>
          <w:tcPr>
            <w:cnfStyle w:val="001000000000" w:firstRow="0" w:lastRow="0" w:firstColumn="1" w:lastColumn="0" w:oddVBand="0" w:evenVBand="0" w:oddHBand="0" w:evenHBand="0" w:firstRowFirstColumn="0" w:firstRowLastColumn="0" w:lastRowFirstColumn="0" w:lastRowLastColumn="0"/>
            <w:tcW w:w="5279" w:type="dxa"/>
            <w:shd w:val="clear" w:color="auto" w:fill="auto"/>
          </w:tcPr>
          <w:p w14:paraId="4FCA98A7" w14:textId="77777777" w:rsidR="002217A1" w:rsidRPr="000F49BE" w:rsidRDefault="002217A1" w:rsidP="002217A1">
            <w:pPr>
              <w:pStyle w:val="Tiret"/>
              <w:numPr>
                <w:ilvl w:val="0"/>
                <w:numId w:val="0"/>
              </w:numPr>
              <w:tabs>
                <w:tab w:val="left" w:pos="1429"/>
              </w:tabs>
              <w:spacing w:after="0"/>
              <w:jc w:val="left"/>
              <w:rPr>
                <w:rFonts w:cs="Arial"/>
                <w:bCs/>
                <w:sz w:val="16"/>
                <w:szCs w:val="16"/>
              </w:rPr>
            </w:pPr>
            <w:r w:rsidRPr="000F49BE">
              <w:rPr>
                <w:sz w:val="16"/>
                <w:szCs w:val="16"/>
              </w:rPr>
              <w:t>Pourvoi conseil d’Etat :</w:t>
            </w:r>
          </w:p>
        </w:tc>
        <w:tc>
          <w:tcPr>
            <w:tcW w:w="5279" w:type="dxa"/>
            <w:shd w:val="clear" w:color="auto" w:fill="auto"/>
          </w:tcPr>
          <w:p w14:paraId="727E701C" w14:textId="445A1B00" w:rsidR="002217A1" w:rsidRPr="000F49BE" w:rsidRDefault="002217A1" w:rsidP="002217A1">
            <w:pPr>
              <w:pStyle w:val="Toutpetit"/>
              <w:cnfStyle w:val="000000000000" w:firstRow="0" w:lastRow="0" w:firstColumn="0" w:lastColumn="0" w:oddVBand="0" w:evenVBand="0" w:oddHBand="0" w:evenHBand="0" w:firstRowFirstColumn="0" w:firstRowLastColumn="0" w:lastRowFirstColumn="0" w:lastRowLastColumn="0"/>
            </w:pPr>
          </w:p>
          <w:p w14:paraId="7BA0CE53" w14:textId="779FE5BE" w:rsidR="002217A1" w:rsidRPr="000F49BE" w:rsidRDefault="002217A1" w:rsidP="002217A1">
            <w:pPr>
              <w:pStyle w:val="Tiret"/>
              <w:numPr>
                <w:ilvl w:val="0"/>
                <w:numId w:val="0"/>
              </w:numPr>
              <w:tabs>
                <w:tab w:val="left" w:pos="1725"/>
              </w:tabs>
              <w:spacing w:after="0"/>
              <w:jc w:val="left"/>
              <w:cnfStyle w:val="000000000000" w:firstRow="0" w:lastRow="0" w:firstColumn="0" w:lastColumn="0" w:oddVBand="0" w:evenVBand="0" w:oddHBand="0" w:evenHBand="0" w:firstRowFirstColumn="0" w:firstRowLastColumn="0" w:lastRowFirstColumn="0" w:lastRowLastColumn="0"/>
              <w:rPr>
                <w:rFonts w:cs="Arial"/>
                <w:bCs/>
              </w:rPr>
            </w:pPr>
            <w:r w:rsidRPr="000F49BE">
              <w:rPr>
                <w:rFonts w:cs="Arial"/>
                <w:bCs/>
                <w:sz w:val="16"/>
                <w:szCs w:val="16"/>
                <w:shd w:val="clear" w:color="auto" w:fill="F2F2F2" w:themeFill="background1" w:themeFillShade="F2"/>
              </w:rPr>
              <w:t xml:space="preserve">                                </w:t>
            </w:r>
            <w:r w:rsidRPr="000F49BE">
              <w:rPr>
                <w:rFonts w:cs="Arial"/>
                <w:bCs/>
                <w:sz w:val="16"/>
                <w:szCs w:val="16"/>
                <w:shd w:val="clear" w:color="auto" w:fill="F2F2F2" w:themeFill="background1" w:themeFillShade="F2"/>
              </w:rPr>
              <w:tab/>
            </w:r>
            <w:r w:rsidRPr="000F49BE">
              <w:rPr>
                <w:rFonts w:cs="Arial"/>
                <w:bCs/>
              </w:rPr>
              <w:t xml:space="preserve"> €</w:t>
            </w:r>
          </w:p>
        </w:tc>
      </w:tr>
      <w:tr w:rsidR="002217A1" w14:paraId="2F468BAD" w14:textId="77777777" w:rsidTr="00492321">
        <w:trPr>
          <w:trHeight w:val="468"/>
        </w:trPr>
        <w:tc>
          <w:tcPr>
            <w:cnfStyle w:val="001000000000" w:firstRow="0" w:lastRow="0" w:firstColumn="1" w:lastColumn="0" w:oddVBand="0" w:evenVBand="0" w:oddHBand="0" w:evenHBand="0" w:firstRowFirstColumn="0" w:firstRowLastColumn="0" w:lastRowFirstColumn="0" w:lastRowLastColumn="0"/>
            <w:tcW w:w="5279" w:type="dxa"/>
            <w:shd w:val="clear" w:color="auto" w:fill="auto"/>
          </w:tcPr>
          <w:p w14:paraId="0A3B9F81" w14:textId="77777777" w:rsidR="002217A1" w:rsidRDefault="002217A1" w:rsidP="002217A1">
            <w:pPr>
              <w:pStyle w:val="Toutpetit"/>
            </w:pPr>
          </w:p>
          <w:p w14:paraId="525E6690" w14:textId="77777777" w:rsidR="002217A1" w:rsidRPr="000F49BE" w:rsidRDefault="002217A1" w:rsidP="002217A1">
            <w:pPr>
              <w:pStyle w:val="Tiret"/>
              <w:numPr>
                <w:ilvl w:val="0"/>
                <w:numId w:val="0"/>
              </w:numPr>
              <w:tabs>
                <w:tab w:val="left" w:pos="1429"/>
              </w:tabs>
              <w:spacing w:after="0"/>
              <w:jc w:val="left"/>
              <w:rPr>
                <w:rFonts w:cs="Arial"/>
                <w:bCs/>
                <w:sz w:val="14"/>
                <w:szCs w:val="14"/>
              </w:rPr>
            </w:pPr>
            <w:r w:rsidRPr="000F49BE">
              <w:rPr>
                <w:rFonts w:cs="Arial"/>
                <w:bCs/>
                <w:sz w:val="16"/>
                <w:szCs w:val="16"/>
              </w:rPr>
              <w:t>Expertise amiable domaine de la construction :</w:t>
            </w:r>
          </w:p>
        </w:tc>
        <w:tc>
          <w:tcPr>
            <w:tcW w:w="5279" w:type="dxa"/>
            <w:shd w:val="clear" w:color="auto" w:fill="auto"/>
          </w:tcPr>
          <w:p w14:paraId="0710D435" w14:textId="785AE70A" w:rsidR="002217A1" w:rsidRPr="000F49BE" w:rsidRDefault="002217A1" w:rsidP="002217A1">
            <w:pPr>
              <w:pStyle w:val="Toutpetit"/>
              <w:cnfStyle w:val="000000000000" w:firstRow="0" w:lastRow="0" w:firstColumn="0" w:lastColumn="0" w:oddVBand="0" w:evenVBand="0" w:oddHBand="0" w:evenHBand="0" w:firstRowFirstColumn="0" w:firstRowLastColumn="0" w:lastRowFirstColumn="0" w:lastRowLastColumn="0"/>
            </w:pPr>
          </w:p>
          <w:p w14:paraId="35A8FEDF" w14:textId="2BA9A240" w:rsidR="002217A1" w:rsidRPr="000F49BE" w:rsidRDefault="002217A1" w:rsidP="002217A1">
            <w:pPr>
              <w:pStyle w:val="Tiret"/>
              <w:numPr>
                <w:ilvl w:val="0"/>
                <w:numId w:val="0"/>
              </w:numPr>
              <w:tabs>
                <w:tab w:val="left" w:pos="1725"/>
              </w:tabs>
              <w:spacing w:after="0"/>
              <w:jc w:val="left"/>
              <w:cnfStyle w:val="000000000000" w:firstRow="0" w:lastRow="0" w:firstColumn="0" w:lastColumn="0" w:oddVBand="0" w:evenVBand="0" w:oddHBand="0" w:evenHBand="0" w:firstRowFirstColumn="0" w:firstRowLastColumn="0" w:lastRowFirstColumn="0" w:lastRowLastColumn="0"/>
              <w:rPr>
                <w:rFonts w:cs="Arial"/>
                <w:bCs/>
              </w:rPr>
            </w:pPr>
            <w:r w:rsidRPr="000F49BE">
              <w:rPr>
                <w:rFonts w:cs="Arial"/>
                <w:bCs/>
                <w:sz w:val="16"/>
                <w:szCs w:val="16"/>
                <w:shd w:val="clear" w:color="auto" w:fill="F2F2F2" w:themeFill="background1" w:themeFillShade="F2"/>
              </w:rPr>
              <w:t xml:space="preserve">                                </w:t>
            </w:r>
            <w:r w:rsidRPr="000F49BE">
              <w:rPr>
                <w:rFonts w:cs="Arial"/>
                <w:bCs/>
                <w:sz w:val="16"/>
                <w:szCs w:val="16"/>
                <w:shd w:val="clear" w:color="auto" w:fill="F2F2F2" w:themeFill="background1" w:themeFillShade="F2"/>
              </w:rPr>
              <w:tab/>
            </w:r>
            <w:r w:rsidRPr="000F49BE">
              <w:rPr>
                <w:rFonts w:cs="Arial"/>
                <w:bCs/>
              </w:rPr>
              <w:t xml:space="preserve"> €</w:t>
            </w:r>
          </w:p>
        </w:tc>
      </w:tr>
      <w:tr w:rsidR="002217A1" w14:paraId="206710D6" w14:textId="77777777" w:rsidTr="00492321">
        <w:trPr>
          <w:trHeight w:val="468"/>
        </w:trPr>
        <w:tc>
          <w:tcPr>
            <w:cnfStyle w:val="001000000000" w:firstRow="0" w:lastRow="0" w:firstColumn="1" w:lastColumn="0" w:oddVBand="0" w:evenVBand="0" w:oddHBand="0" w:evenHBand="0" w:firstRowFirstColumn="0" w:firstRowLastColumn="0" w:lastRowFirstColumn="0" w:lastRowLastColumn="0"/>
            <w:tcW w:w="5279" w:type="dxa"/>
            <w:shd w:val="clear" w:color="auto" w:fill="auto"/>
          </w:tcPr>
          <w:p w14:paraId="3B1F0636" w14:textId="77777777" w:rsidR="002217A1" w:rsidRPr="000F49BE" w:rsidRDefault="002217A1" w:rsidP="002217A1">
            <w:pPr>
              <w:pStyle w:val="Tiret"/>
              <w:numPr>
                <w:ilvl w:val="0"/>
                <w:numId w:val="0"/>
              </w:numPr>
              <w:tabs>
                <w:tab w:val="left" w:pos="1429"/>
              </w:tabs>
              <w:spacing w:after="0"/>
              <w:jc w:val="left"/>
              <w:rPr>
                <w:rFonts w:cs="Arial"/>
                <w:bCs/>
                <w:sz w:val="14"/>
                <w:szCs w:val="14"/>
              </w:rPr>
            </w:pPr>
            <w:r w:rsidRPr="000F49BE">
              <w:rPr>
                <w:rFonts w:cs="Arial"/>
                <w:bCs/>
                <w:sz w:val="16"/>
                <w:szCs w:val="16"/>
              </w:rPr>
              <w:t>Expertise judiciaire :</w:t>
            </w:r>
          </w:p>
        </w:tc>
        <w:tc>
          <w:tcPr>
            <w:tcW w:w="5279" w:type="dxa"/>
            <w:shd w:val="clear" w:color="auto" w:fill="auto"/>
          </w:tcPr>
          <w:p w14:paraId="7C4F1592" w14:textId="0822D3AB" w:rsidR="002217A1" w:rsidRPr="000F49BE" w:rsidRDefault="002217A1" w:rsidP="002217A1">
            <w:pPr>
              <w:pStyle w:val="Toutpetit"/>
              <w:cnfStyle w:val="000000000000" w:firstRow="0" w:lastRow="0" w:firstColumn="0" w:lastColumn="0" w:oddVBand="0" w:evenVBand="0" w:oddHBand="0" w:evenHBand="0" w:firstRowFirstColumn="0" w:firstRowLastColumn="0" w:lastRowFirstColumn="0" w:lastRowLastColumn="0"/>
            </w:pPr>
          </w:p>
          <w:p w14:paraId="40693D72" w14:textId="00FB8BC3" w:rsidR="002217A1" w:rsidRPr="000F49BE" w:rsidRDefault="002217A1" w:rsidP="002217A1">
            <w:pPr>
              <w:pStyle w:val="Tiret"/>
              <w:numPr>
                <w:ilvl w:val="0"/>
                <w:numId w:val="0"/>
              </w:numPr>
              <w:tabs>
                <w:tab w:val="left" w:pos="1725"/>
              </w:tabs>
              <w:spacing w:after="0"/>
              <w:jc w:val="left"/>
              <w:cnfStyle w:val="000000000000" w:firstRow="0" w:lastRow="0" w:firstColumn="0" w:lastColumn="0" w:oddVBand="0" w:evenVBand="0" w:oddHBand="0" w:evenHBand="0" w:firstRowFirstColumn="0" w:firstRowLastColumn="0" w:lastRowFirstColumn="0" w:lastRowLastColumn="0"/>
              <w:rPr>
                <w:rFonts w:cs="Arial"/>
                <w:bCs/>
              </w:rPr>
            </w:pPr>
            <w:r w:rsidRPr="000F49BE">
              <w:rPr>
                <w:rFonts w:cs="Arial"/>
                <w:bCs/>
                <w:sz w:val="16"/>
                <w:szCs w:val="16"/>
                <w:shd w:val="clear" w:color="auto" w:fill="F2F2F2" w:themeFill="background1" w:themeFillShade="F2"/>
              </w:rPr>
              <w:t xml:space="preserve">                                </w:t>
            </w:r>
            <w:r w:rsidRPr="000F49BE">
              <w:rPr>
                <w:rFonts w:cs="Arial"/>
                <w:bCs/>
                <w:sz w:val="16"/>
                <w:szCs w:val="16"/>
                <w:shd w:val="clear" w:color="auto" w:fill="F2F2F2" w:themeFill="background1" w:themeFillShade="F2"/>
              </w:rPr>
              <w:tab/>
            </w:r>
            <w:r w:rsidRPr="000F49BE">
              <w:rPr>
                <w:rFonts w:cs="Arial"/>
                <w:bCs/>
              </w:rPr>
              <w:t xml:space="preserve"> €</w:t>
            </w:r>
          </w:p>
        </w:tc>
      </w:tr>
    </w:tbl>
    <w:p w14:paraId="0E66CA21" w14:textId="77777777" w:rsidR="008D636C" w:rsidRDefault="008D636C" w:rsidP="00444388"/>
    <w:p w14:paraId="30A1F173" w14:textId="77777777" w:rsidR="00444388" w:rsidRPr="003878E2" w:rsidRDefault="00444388" w:rsidP="00444388">
      <w:pPr>
        <w:pStyle w:val="Titre1"/>
        <w:numPr>
          <w:ilvl w:val="0"/>
          <w:numId w:val="0"/>
        </w:numPr>
        <w:jc w:val="both"/>
        <w:rPr>
          <w:sz w:val="8"/>
          <w:szCs w:val="8"/>
        </w:rPr>
      </w:pPr>
    </w:p>
    <w:p w14:paraId="4FB8A5EA" w14:textId="24D33BE5" w:rsidR="00444388" w:rsidRDefault="00DE3CC6" w:rsidP="00444388">
      <w:pPr>
        <w:pStyle w:val="Titre1"/>
        <w:numPr>
          <w:ilvl w:val="0"/>
          <w:numId w:val="28"/>
        </w:numPr>
        <w:shd w:val="clear" w:color="auto" w:fill="215868"/>
        <w:jc w:val="left"/>
      </w:pPr>
      <w:r>
        <w:t>fonctionnement de la garantie</w:t>
      </w:r>
    </w:p>
    <w:p w14:paraId="79C1D360" w14:textId="77777777" w:rsidR="00444388" w:rsidRPr="003878E2" w:rsidRDefault="00444388" w:rsidP="00444388">
      <w:pPr>
        <w:pStyle w:val="Titre1"/>
        <w:numPr>
          <w:ilvl w:val="0"/>
          <w:numId w:val="0"/>
        </w:numPr>
        <w:jc w:val="both"/>
        <w:rPr>
          <w:sz w:val="8"/>
          <w:szCs w:val="8"/>
        </w:rPr>
      </w:pPr>
    </w:p>
    <w:p w14:paraId="1BD7141F" w14:textId="77777777" w:rsidR="00444388" w:rsidRDefault="00444388" w:rsidP="00444388">
      <w:pPr>
        <w:rPr>
          <w:lang w:eastAsia="fr-FR"/>
        </w:rPr>
      </w:pPr>
    </w:p>
    <w:p w14:paraId="351D0464" w14:textId="3804AD58" w:rsidR="00444388" w:rsidRPr="00444388" w:rsidRDefault="008D636C" w:rsidP="00444388">
      <w:pPr>
        <w:pStyle w:val="ClausieurX1"/>
        <w:rPr>
          <w:b/>
          <w:bCs/>
          <w:lang w:eastAsia="fr-FR"/>
        </w:rPr>
      </w:pPr>
      <w:r>
        <w:rPr>
          <w:b/>
          <w:bCs/>
          <w:lang w:eastAsia="fr-FR"/>
        </w:rPr>
        <w:t>Libre choix de l’avocat</w:t>
      </w:r>
    </w:p>
    <w:p w14:paraId="7A8647A0" w14:textId="77777777" w:rsidR="00444388" w:rsidRPr="00444388" w:rsidRDefault="00444388" w:rsidP="00444388">
      <w:pPr>
        <w:pStyle w:val="Toutpetit"/>
        <w:rPr>
          <w:lang w:eastAsia="fr-FR"/>
        </w:rPr>
      </w:pPr>
    </w:p>
    <w:p w14:paraId="53EBAA67" w14:textId="77777777" w:rsidR="008D636C" w:rsidRPr="00005598" w:rsidRDefault="008D636C" w:rsidP="008D636C">
      <w:pPr>
        <w:spacing w:after="60"/>
        <w:rPr>
          <w:rFonts w:cs="Arial"/>
          <w:bCs/>
        </w:rPr>
      </w:pPr>
      <w:r w:rsidRPr="00005598">
        <w:rPr>
          <w:rFonts w:cs="Arial"/>
          <w:bCs/>
        </w:rPr>
        <w:t xml:space="preserve">S'il convient de constituer avocat, l'assuré aura le droit : soit de le choisir lui-même, soit solliciter par écrit l’assureur pour connaître le nom d’un avocat. </w:t>
      </w:r>
    </w:p>
    <w:p w14:paraId="7A8BB78A" w14:textId="77777777" w:rsidR="00444388" w:rsidRDefault="00444388" w:rsidP="00444388">
      <w:pPr>
        <w:pStyle w:val="Toutpetit"/>
        <w:rPr>
          <w:lang w:eastAsia="fr-FR"/>
        </w:rPr>
      </w:pPr>
    </w:p>
    <w:p w14:paraId="5EC9701D" w14:textId="09CA92DE" w:rsidR="00444388" w:rsidRPr="00444388" w:rsidRDefault="00444388" w:rsidP="00444388">
      <w:pPr>
        <w:pStyle w:val="ClausieurX1"/>
        <w:rPr>
          <w:b/>
          <w:bCs/>
          <w:lang w:eastAsia="fr-FR"/>
        </w:rPr>
      </w:pPr>
      <w:r w:rsidRPr="00444388">
        <w:rPr>
          <w:b/>
          <w:bCs/>
          <w:lang w:eastAsia="fr-FR"/>
        </w:rPr>
        <w:t>Plafonds de prise en charge des dommages subis par l’assuré</w:t>
      </w:r>
    </w:p>
    <w:p w14:paraId="1BCF47DA" w14:textId="77777777" w:rsidR="008D636C" w:rsidRDefault="008D636C" w:rsidP="008D636C">
      <w:pPr>
        <w:pStyle w:val="Toutpetit"/>
        <w:rPr>
          <w:lang w:eastAsia="fr-FR"/>
        </w:rPr>
      </w:pPr>
    </w:p>
    <w:p w14:paraId="22093F17" w14:textId="77777777" w:rsidR="008D636C" w:rsidRPr="00005598" w:rsidRDefault="008D636C" w:rsidP="008D636C">
      <w:pPr>
        <w:spacing w:after="60"/>
        <w:rPr>
          <w:rFonts w:cs="Arial"/>
          <w:bCs/>
        </w:rPr>
      </w:pPr>
      <w:r w:rsidRPr="00005598">
        <w:rPr>
          <w:rFonts w:cs="Arial"/>
          <w:bCs/>
        </w:rPr>
        <w:t xml:space="preserve">L’assureur prend en charge les litiges </w:t>
      </w:r>
      <w:r>
        <w:rPr>
          <w:rFonts w:cs="Arial"/>
          <w:bCs/>
        </w:rPr>
        <w:t>au sujet desquels</w:t>
      </w:r>
      <w:r w:rsidRPr="00005598">
        <w:rPr>
          <w:rFonts w:cs="Arial"/>
          <w:bCs/>
        </w:rPr>
        <w:t xml:space="preserve"> la première </w:t>
      </w:r>
      <w:r>
        <w:rPr>
          <w:rFonts w:cs="Arial"/>
          <w:bCs/>
          <w:u w:val="single"/>
        </w:rPr>
        <w:t xml:space="preserve">manifestation </w:t>
      </w:r>
      <w:r w:rsidRPr="00005598">
        <w:rPr>
          <w:rFonts w:cs="Arial"/>
          <w:bCs/>
          <w:u w:val="single"/>
        </w:rPr>
        <w:t>écrite</w:t>
      </w:r>
      <w:r w:rsidRPr="00005598">
        <w:rPr>
          <w:rFonts w:cs="Arial"/>
          <w:bCs/>
        </w:rPr>
        <w:t xml:space="preserve"> émanant du tiers ou de l’assuré est postérieure à la date de prise d'effet du contrat, même si le fait générateur est antérieur</w:t>
      </w:r>
      <w:r>
        <w:rPr>
          <w:rFonts w:cs="Arial"/>
          <w:bCs/>
        </w:rPr>
        <w:t xml:space="preserve">, sauf si l’assureur établi que </w:t>
      </w:r>
      <w:r w:rsidRPr="00005598">
        <w:rPr>
          <w:rFonts w:cs="Arial"/>
          <w:bCs/>
        </w:rPr>
        <w:t xml:space="preserve">le caractère conflictuel était connu </w:t>
      </w:r>
      <w:r>
        <w:rPr>
          <w:rFonts w:cs="Arial"/>
          <w:bCs/>
        </w:rPr>
        <w:t xml:space="preserve">du souscripteur </w:t>
      </w:r>
      <w:r w:rsidRPr="00005598">
        <w:rPr>
          <w:rFonts w:cs="Arial"/>
          <w:bCs/>
        </w:rPr>
        <w:t>à la date d’entrée en vigueur du contrat.</w:t>
      </w:r>
    </w:p>
    <w:p w14:paraId="57C60A41" w14:textId="77777777" w:rsidR="008D636C" w:rsidRPr="00005598" w:rsidRDefault="008D636C" w:rsidP="008D636C">
      <w:pPr>
        <w:spacing w:after="60"/>
        <w:rPr>
          <w:rFonts w:cs="Arial"/>
          <w:bCs/>
        </w:rPr>
      </w:pPr>
      <w:r w:rsidRPr="00005598">
        <w:rPr>
          <w:rFonts w:cs="Arial"/>
          <w:bCs/>
        </w:rPr>
        <w:lastRenderedPageBreak/>
        <w:t>L’assureur s’engage à prendre en compte les sinistres relevant du présent contrat mais déclarés dans les 6 mois suivant le terme du présent contrat.</w:t>
      </w:r>
    </w:p>
    <w:p w14:paraId="085EFC53" w14:textId="77777777" w:rsidR="00444388" w:rsidRDefault="00444388" w:rsidP="00444388">
      <w:pPr>
        <w:pStyle w:val="Toutpetit"/>
        <w:rPr>
          <w:lang w:eastAsia="fr-FR"/>
        </w:rPr>
      </w:pPr>
    </w:p>
    <w:p w14:paraId="4F692B8E" w14:textId="0A6ACC5B" w:rsidR="00444388" w:rsidRDefault="008D636C" w:rsidP="00444388">
      <w:pPr>
        <w:pStyle w:val="ClausieurX1"/>
        <w:rPr>
          <w:b/>
          <w:bCs/>
          <w:lang w:eastAsia="fr-FR"/>
        </w:rPr>
      </w:pPr>
      <w:r>
        <w:rPr>
          <w:b/>
          <w:bCs/>
          <w:lang w:eastAsia="fr-FR"/>
        </w:rPr>
        <w:t>Territorialité</w:t>
      </w:r>
    </w:p>
    <w:p w14:paraId="36E81416" w14:textId="77777777" w:rsidR="008D636C" w:rsidRPr="00F02C0D" w:rsidRDefault="008D636C" w:rsidP="008D636C">
      <w:pPr>
        <w:spacing w:after="60"/>
        <w:rPr>
          <w:rFonts w:cs="Arial"/>
          <w:bCs/>
          <w:sz w:val="12"/>
          <w:szCs w:val="12"/>
        </w:rPr>
      </w:pPr>
    </w:p>
    <w:p w14:paraId="344A64A3" w14:textId="77DB41EA" w:rsidR="008D636C" w:rsidRDefault="008D636C" w:rsidP="008D636C">
      <w:pPr>
        <w:spacing w:after="60"/>
        <w:rPr>
          <w:rFonts w:cs="Arial"/>
          <w:bCs/>
        </w:rPr>
      </w:pPr>
      <w:r w:rsidRPr="00005598">
        <w:rPr>
          <w:rFonts w:cs="Arial"/>
          <w:bCs/>
        </w:rPr>
        <w:t xml:space="preserve">La garantie de l'assureur s'appliquera aux litiges découlant de faits et d'événements survenus dans les pays </w:t>
      </w:r>
      <w:r>
        <w:rPr>
          <w:rFonts w:cs="Arial"/>
          <w:bCs/>
        </w:rPr>
        <w:t>suivants</w:t>
      </w:r>
      <w:r w:rsidRPr="00005598">
        <w:rPr>
          <w:rFonts w:cs="Arial"/>
          <w:bCs/>
        </w:rPr>
        <w:t xml:space="preserve"> </w:t>
      </w:r>
    </w:p>
    <w:p w14:paraId="18003642" w14:textId="77777777" w:rsidR="008D636C" w:rsidRPr="008D636C" w:rsidRDefault="008D636C" w:rsidP="008D636C">
      <w:pPr>
        <w:pStyle w:val="Toutpetit"/>
      </w:pPr>
    </w:p>
    <w:p w14:paraId="17297F18" w14:textId="3C129894" w:rsidR="008D636C" w:rsidRPr="008D636C" w:rsidRDefault="008D636C" w:rsidP="008D636C">
      <w:pPr>
        <w:pStyle w:val="Tiret"/>
      </w:pPr>
      <w:r w:rsidRPr="0018576E">
        <w:t>France Métropolitaine, Départements et territoires d’Outre-mer,</w:t>
      </w:r>
    </w:p>
    <w:p w14:paraId="70998C12" w14:textId="3CA95CAC" w:rsidR="008D636C" w:rsidRPr="008D636C" w:rsidRDefault="008D636C" w:rsidP="008D636C">
      <w:pPr>
        <w:pStyle w:val="Tiret"/>
      </w:pPr>
      <w:r w:rsidRPr="0018576E">
        <w:t>Autres Etats membres de l’U.E.</w:t>
      </w:r>
    </w:p>
    <w:p w14:paraId="4D9F91E3" w14:textId="77777777" w:rsidR="008D636C" w:rsidRDefault="008D636C" w:rsidP="008D636C">
      <w:pPr>
        <w:pStyle w:val="Tiret"/>
      </w:pPr>
      <w:r w:rsidRPr="0018576E">
        <w:t>Andorre, Liechtenstein, Monaco, Norvège, Saint-Marin, Saint-Siège, Royaume uni et Suisse.</w:t>
      </w:r>
    </w:p>
    <w:p w14:paraId="21AD0CE6" w14:textId="77777777" w:rsidR="00492321" w:rsidRDefault="00492321" w:rsidP="00492321">
      <w:pPr>
        <w:pStyle w:val="Tiret"/>
        <w:numPr>
          <w:ilvl w:val="0"/>
          <w:numId w:val="0"/>
        </w:numPr>
        <w:ind w:left="426" w:hanging="142"/>
      </w:pPr>
    </w:p>
    <w:tbl>
      <w:tblPr>
        <w:tblStyle w:val="Grilledutableau"/>
        <w:tblW w:w="5000"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none" w:sz="0" w:space="0" w:color="auto"/>
          <w:insideV w:val="none" w:sz="0" w:space="0" w:color="auto"/>
        </w:tblBorders>
        <w:tblLook w:val="04A0" w:firstRow="1" w:lastRow="0" w:firstColumn="1" w:lastColumn="0" w:noHBand="0" w:noVBand="1"/>
      </w:tblPr>
      <w:tblGrid>
        <w:gridCol w:w="10536"/>
      </w:tblGrid>
      <w:tr w:rsidR="00492321" w14:paraId="6114C7A2" w14:textId="77777777" w:rsidTr="00492321">
        <w:trPr>
          <w:trHeight w:val="1372"/>
        </w:trPr>
        <w:tc>
          <w:tcPr>
            <w:tcW w:w="5000" w:type="pct"/>
          </w:tcPr>
          <w:p w14:paraId="772AECBE" w14:textId="77777777" w:rsidR="00492321" w:rsidRPr="00492321" w:rsidRDefault="00492321" w:rsidP="00492321">
            <w:pPr>
              <w:pStyle w:val="Tiret"/>
              <w:numPr>
                <w:ilvl w:val="0"/>
                <w:numId w:val="0"/>
              </w:numPr>
            </w:pPr>
            <w:r w:rsidRPr="00492321">
              <w:t xml:space="preserve">Acceptation des articles D : </w:t>
            </w:r>
            <w:sdt>
              <w:sdtPr>
                <w:rPr>
                  <w:b/>
                </w:rPr>
                <w:id w:val="1718092458"/>
                <w14:checkbox>
                  <w14:checked w14:val="0"/>
                  <w14:checkedState w14:val="2612" w14:font="MS Gothic"/>
                  <w14:uncheckedState w14:val="2610" w14:font="MS Gothic"/>
                </w14:checkbox>
              </w:sdtPr>
              <w:sdtEndPr/>
              <w:sdtContent>
                <w:r w:rsidRPr="00492321">
                  <w:rPr>
                    <w:rFonts w:ascii="Segoe UI Symbol" w:hAnsi="Segoe UI Symbol" w:cs="Segoe UI Symbol"/>
                    <w:b/>
                  </w:rPr>
                  <w:t>☐</w:t>
                </w:r>
              </w:sdtContent>
            </w:sdt>
            <w:r w:rsidRPr="00492321">
              <w:rPr>
                <w:b/>
              </w:rPr>
              <w:t xml:space="preserve"> </w:t>
            </w:r>
            <w:r w:rsidRPr="00492321">
              <w:t xml:space="preserve">OUI / </w:t>
            </w:r>
            <w:sdt>
              <w:sdtPr>
                <w:rPr>
                  <w:b/>
                </w:rPr>
                <w:id w:val="2056586686"/>
                <w14:checkbox>
                  <w14:checked w14:val="0"/>
                  <w14:checkedState w14:val="2612" w14:font="MS Gothic"/>
                  <w14:uncheckedState w14:val="2610" w14:font="MS Gothic"/>
                </w14:checkbox>
              </w:sdtPr>
              <w:sdtEndPr/>
              <w:sdtContent>
                <w:r w:rsidRPr="00492321">
                  <w:rPr>
                    <w:rFonts w:ascii="Segoe UI Symbol" w:hAnsi="Segoe UI Symbol" w:cs="Segoe UI Symbol"/>
                    <w:b/>
                  </w:rPr>
                  <w:t>☐</w:t>
                </w:r>
              </w:sdtContent>
            </w:sdt>
            <w:r w:rsidRPr="00492321">
              <w:t xml:space="preserve"> NON – si non préciser :</w:t>
            </w:r>
          </w:p>
          <w:p w14:paraId="7E03565A" w14:textId="11D85DF0" w:rsidR="00492321" w:rsidRDefault="00492321" w:rsidP="00492321">
            <w:pPr>
              <w:pStyle w:val="Tiret"/>
              <w:numPr>
                <w:ilvl w:val="0"/>
                <w:numId w:val="0"/>
              </w:numPr>
            </w:pPr>
          </w:p>
        </w:tc>
      </w:tr>
    </w:tbl>
    <w:p w14:paraId="22640E8C" w14:textId="77777777" w:rsidR="00492321" w:rsidRDefault="00492321" w:rsidP="00492321">
      <w:pPr>
        <w:pStyle w:val="Tiret"/>
        <w:numPr>
          <w:ilvl w:val="0"/>
          <w:numId w:val="0"/>
        </w:numPr>
        <w:ind w:left="426" w:hanging="142"/>
      </w:pPr>
    </w:p>
    <w:p w14:paraId="4D20B41B" w14:textId="77777777" w:rsidR="008D636C" w:rsidRPr="00360B7B" w:rsidRDefault="008D636C" w:rsidP="00360B7B">
      <w:pPr>
        <w:rPr>
          <w:lang w:eastAsia="fr-FR"/>
        </w:rPr>
      </w:pPr>
    </w:p>
    <w:p w14:paraId="0A3ECA5E" w14:textId="77777777" w:rsidR="005B5FB3" w:rsidRDefault="005B5FB3" w:rsidP="005B5FB3">
      <w:pPr>
        <w:pStyle w:val="Titre1"/>
        <w:numPr>
          <w:ilvl w:val="0"/>
          <w:numId w:val="0"/>
        </w:numPr>
        <w:jc w:val="both"/>
      </w:pPr>
    </w:p>
    <w:p w14:paraId="62598E72" w14:textId="53E20E49" w:rsidR="005B5FB3" w:rsidRDefault="00444388" w:rsidP="005B5FB3">
      <w:pPr>
        <w:pStyle w:val="Titre1"/>
      </w:pPr>
      <w:r>
        <w:t>elements d’informations techniques</w:t>
      </w:r>
      <w:r w:rsidR="008D636C">
        <w:t xml:space="preserve"> / antecedents du risque</w:t>
      </w:r>
    </w:p>
    <w:p w14:paraId="0B6EFBEE" w14:textId="77777777" w:rsidR="005B5FB3" w:rsidRDefault="005B5FB3" w:rsidP="005B5FB3">
      <w:pPr>
        <w:pStyle w:val="Titre1"/>
        <w:numPr>
          <w:ilvl w:val="0"/>
          <w:numId w:val="0"/>
        </w:numPr>
        <w:jc w:val="both"/>
      </w:pPr>
    </w:p>
    <w:p w14:paraId="52C00574" w14:textId="1C60E417" w:rsidR="00561464" w:rsidRDefault="00561464" w:rsidP="00444388">
      <w:bookmarkStart w:id="4" w:name="_Hlk131408059"/>
      <w:bookmarkStart w:id="5" w:name="_Hlk493940200"/>
    </w:p>
    <w:p w14:paraId="7765A70C" w14:textId="77777777" w:rsidR="008D636C" w:rsidRPr="00601A37" w:rsidRDefault="008D636C" w:rsidP="008D636C">
      <w:pPr>
        <w:spacing w:after="60"/>
        <w:rPr>
          <w:rFonts w:cs="Arial"/>
          <w:bCs/>
          <w:sz w:val="14"/>
          <w:szCs w:val="14"/>
        </w:rPr>
      </w:pPr>
    </w:p>
    <w:p w14:paraId="11C6668E" w14:textId="77777777" w:rsidR="008D636C" w:rsidRPr="00D75718" w:rsidRDefault="008D636C" w:rsidP="008D636C">
      <w:pPr>
        <w:spacing w:after="60"/>
        <w:rPr>
          <w:rFonts w:cs="Arial"/>
          <w:bCs/>
        </w:rPr>
      </w:pPr>
      <w:r w:rsidRPr="00D75718">
        <w:rPr>
          <w:rFonts w:cs="Arial"/>
          <w:bCs/>
        </w:rPr>
        <w:t xml:space="preserve">Il est joint en annexe une présentation du souscripteur qui fait partie intégrante du présent cahier des clauses particulières. </w:t>
      </w:r>
    </w:p>
    <w:p w14:paraId="03591E58" w14:textId="77777777" w:rsidR="008D636C" w:rsidRPr="00D75718" w:rsidRDefault="008D636C" w:rsidP="008D636C">
      <w:pPr>
        <w:spacing w:after="60"/>
        <w:rPr>
          <w:rFonts w:cs="Arial"/>
          <w:bCs/>
        </w:rPr>
      </w:pPr>
    </w:p>
    <w:p w14:paraId="0CEDD7C2" w14:textId="31E71F31" w:rsidR="008D636C" w:rsidRDefault="008D636C" w:rsidP="008D636C">
      <w:pPr>
        <w:spacing w:after="60"/>
        <w:rPr>
          <w:rFonts w:cs="Arial"/>
          <w:bCs/>
        </w:rPr>
      </w:pPr>
      <w:r w:rsidRPr="00D75718">
        <w:rPr>
          <w:rFonts w:cs="Arial"/>
          <w:bCs/>
        </w:rPr>
        <w:t>Le souscripteur est titulaire depuis le 1</w:t>
      </w:r>
      <w:r w:rsidRPr="00D75718">
        <w:rPr>
          <w:rFonts w:cs="Arial"/>
          <w:bCs/>
          <w:vertAlign w:val="superscript"/>
        </w:rPr>
        <w:t>er</w:t>
      </w:r>
      <w:r w:rsidRPr="00D75718">
        <w:rPr>
          <w:rFonts w:cs="Arial"/>
          <w:bCs/>
        </w:rPr>
        <w:t xml:space="preserve"> </w:t>
      </w:r>
      <w:r w:rsidR="00492321">
        <w:rPr>
          <w:rFonts w:cs="Arial"/>
          <w:bCs/>
        </w:rPr>
        <w:t>juillet 2022</w:t>
      </w:r>
      <w:r>
        <w:rPr>
          <w:rFonts w:cs="Arial"/>
          <w:bCs/>
          <w:color w:val="000000" w:themeColor="text1"/>
        </w:rPr>
        <w:t xml:space="preserve"> </w:t>
      </w:r>
      <w:r w:rsidRPr="00D75718">
        <w:rPr>
          <w:rFonts w:cs="Arial"/>
          <w:bCs/>
        </w:rPr>
        <w:t>d</w:t>
      </w:r>
      <w:r w:rsidR="00CA58C8">
        <w:rPr>
          <w:rFonts w:cs="Arial"/>
          <w:bCs/>
        </w:rPr>
        <w:t xml:space="preserve">’un </w:t>
      </w:r>
      <w:r w:rsidRPr="00D75718">
        <w:rPr>
          <w:rFonts w:cs="Arial"/>
          <w:bCs/>
        </w:rPr>
        <w:t xml:space="preserve">contrat souscrit auprès de </w:t>
      </w:r>
      <w:r w:rsidR="00492321">
        <w:rPr>
          <w:rFonts w:cs="Arial"/>
          <w:bCs/>
        </w:rPr>
        <w:t>MMA / MBB ASSURANCES</w:t>
      </w:r>
      <w:r w:rsidRPr="00D75718">
        <w:rPr>
          <w:rFonts w:cs="Arial"/>
          <w:bCs/>
        </w:rPr>
        <w:t xml:space="preserve"> qui prend fin le </w:t>
      </w:r>
      <w:r w:rsidR="00492321">
        <w:rPr>
          <w:rFonts w:cs="Arial"/>
          <w:bCs/>
        </w:rPr>
        <w:t xml:space="preserve">30 </w:t>
      </w:r>
      <w:r w:rsidR="00FD021A">
        <w:rPr>
          <w:rFonts w:cs="Arial"/>
          <w:bCs/>
        </w:rPr>
        <w:t>juin</w:t>
      </w:r>
      <w:r>
        <w:rPr>
          <w:rFonts w:cs="Arial"/>
          <w:bCs/>
        </w:rPr>
        <w:t xml:space="preserve"> </w:t>
      </w:r>
      <w:r w:rsidRPr="00D75718">
        <w:rPr>
          <w:rFonts w:cs="Arial"/>
          <w:bCs/>
        </w:rPr>
        <w:t>202</w:t>
      </w:r>
      <w:r w:rsidR="00AF3049">
        <w:rPr>
          <w:rFonts w:cs="Arial"/>
          <w:bCs/>
        </w:rPr>
        <w:t xml:space="preserve">6 </w:t>
      </w:r>
      <w:r w:rsidRPr="00D75718">
        <w:rPr>
          <w:rFonts w:cs="Arial"/>
          <w:bCs/>
        </w:rPr>
        <w:t xml:space="preserve">à minuit </w:t>
      </w:r>
      <w:r>
        <w:rPr>
          <w:rFonts w:cs="Arial"/>
          <w:bCs/>
        </w:rPr>
        <w:t xml:space="preserve">de plein droit </w:t>
      </w:r>
      <w:r w:rsidRPr="00D75718">
        <w:rPr>
          <w:rFonts w:cs="Arial"/>
          <w:bCs/>
        </w:rPr>
        <w:t xml:space="preserve">(terme normal du marché). </w:t>
      </w:r>
    </w:p>
    <w:p w14:paraId="61639186" w14:textId="066ABB6B" w:rsidR="00FD021A" w:rsidRPr="009E6878" w:rsidRDefault="00FD021A" w:rsidP="008D636C">
      <w:pPr>
        <w:spacing w:after="60"/>
        <w:rPr>
          <w:rFonts w:cs="Arial"/>
          <w:b/>
        </w:rPr>
      </w:pPr>
      <w:r>
        <w:rPr>
          <w:rFonts w:cs="Arial"/>
          <w:bCs/>
        </w:rPr>
        <w:t>La SA les Ports du Calvados est titulaire d’un contrat souscrit chez CFDP par l’intermédiaire de la SARL AGASSUR</w:t>
      </w:r>
      <w:r w:rsidR="009E6878">
        <w:rPr>
          <w:rFonts w:cs="Arial"/>
          <w:bCs/>
        </w:rPr>
        <w:t xml:space="preserve"> </w:t>
      </w:r>
      <w:r w:rsidR="009E6878" w:rsidRPr="009E6878">
        <w:rPr>
          <w:rFonts w:cs="Arial"/>
          <w:b/>
        </w:rPr>
        <w:t>(contrat en cours jusqu’au 31/12/2026)</w:t>
      </w:r>
    </w:p>
    <w:p w14:paraId="1B7AF363" w14:textId="77777777" w:rsidR="008D636C" w:rsidRPr="00D75718" w:rsidRDefault="008D636C" w:rsidP="008D636C">
      <w:pPr>
        <w:spacing w:after="60"/>
        <w:rPr>
          <w:rFonts w:cs="Arial"/>
          <w:bCs/>
        </w:rPr>
      </w:pPr>
    </w:p>
    <w:p w14:paraId="56D7E27F" w14:textId="77777777" w:rsidR="008D636C" w:rsidRPr="00601A37" w:rsidRDefault="008D636C" w:rsidP="008D636C">
      <w:pPr>
        <w:spacing w:after="60"/>
        <w:rPr>
          <w:rFonts w:cs="Arial"/>
          <w:bCs/>
        </w:rPr>
      </w:pPr>
      <w:r w:rsidRPr="00D75718">
        <w:rPr>
          <w:rFonts w:cs="Arial"/>
          <w:bCs/>
        </w:rPr>
        <w:t>Les états de sinistralité sont joints en annexe.</w:t>
      </w:r>
      <w:r w:rsidRPr="00601A37">
        <w:rPr>
          <w:rFonts w:cs="Arial"/>
          <w:bCs/>
        </w:rPr>
        <w:t xml:space="preserve"> </w:t>
      </w:r>
    </w:p>
    <w:p w14:paraId="14946E5F" w14:textId="2C014CF1" w:rsidR="00FD4CA6" w:rsidRPr="008D636C" w:rsidRDefault="008D636C" w:rsidP="008D636C">
      <w:pPr>
        <w:rPr>
          <w:rFonts w:cs="Arial"/>
          <w:bCs/>
        </w:rPr>
      </w:pPr>
      <w:r>
        <w:rPr>
          <w:rFonts w:cs="Arial"/>
          <w:bCs/>
        </w:rPr>
        <w:br w:type="page"/>
      </w:r>
      <w:bookmarkEnd w:id="4"/>
      <w:bookmarkEnd w:id="5"/>
    </w:p>
    <w:p w14:paraId="05B60A3C" w14:textId="77777777" w:rsidR="008D636C" w:rsidRDefault="008D636C" w:rsidP="008D636C">
      <w:pPr>
        <w:pStyle w:val="Titre1"/>
        <w:numPr>
          <w:ilvl w:val="0"/>
          <w:numId w:val="0"/>
        </w:numPr>
      </w:pPr>
    </w:p>
    <w:p w14:paraId="003585A0" w14:textId="4EAD0CB0" w:rsidR="008D636C" w:rsidRPr="008D636C" w:rsidRDefault="008D636C" w:rsidP="008D636C">
      <w:pPr>
        <w:pStyle w:val="Titre1"/>
        <w:numPr>
          <w:ilvl w:val="0"/>
          <w:numId w:val="0"/>
        </w:numPr>
        <w:jc w:val="left"/>
        <w:rPr>
          <w:sz w:val="14"/>
          <w:szCs w:val="14"/>
        </w:rPr>
      </w:pPr>
      <w:r>
        <w:t xml:space="preserve">bareme de remboursement des frais et honoraires </w:t>
      </w:r>
      <w:r w:rsidRPr="008D636C">
        <w:rPr>
          <w:sz w:val="14"/>
          <w:szCs w:val="14"/>
        </w:rPr>
        <w:t>(annexe à joindre obligatoirement à l’acte d’engagement) – page 1 sur 2</w:t>
      </w:r>
    </w:p>
    <w:p w14:paraId="56DDCD42" w14:textId="77777777" w:rsidR="008D636C" w:rsidRDefault="008D636C" w:rsidP="008D636C">
      <w:pPr>
        <w:pStyle w:val="Titre1"/>
        <w:numPr>
          <w:ilvl w:val="0"/>
          <w:numId w:val="0"/>
        </w:numPr>
      </w:pPr>
    </w:p>
    <w:p w14:paraId="22503CA9" w14:textId="77777777" w:rsidR="008D636C" w:rsidRDefault="008D636C" w:rsidP="008D636C"/>
    <w:tbl>
      <w:tblPr>
        <w:tblStyle w:val="Style5"/>
        <w:tblW w:w="5000" w:type="pct"/>
        <w:tblLook w:val="04A0" w:firstRow="1" w:lastRow="0" w:firstColumn="1" w:lastColumn="0" w:noHBand="0" w:noVBand="1"/>
      </w:tblPr>
      <w:tblGrid>
        <w:gridCol w:w="2509"/>
        <w:gridCol w:w="5518"/>
        <w:gridCol w:w="2509"/>
      </w:tblGrid>
      <w:tr w:rsidR="00774E34" w14:paraId="0FE7D400" w14:textId="77777777" w:rsidTr="00492321">
        <w:trPr>
          <w:cnfStyle w:val="100000000000" w:firstRow="1" w:lastRow="0" w:firstColumn="0" w:lastColumn="0" w:oddVBand="0" w:evenVBand="0" w:oddHBand="0" w:evenHBand="0" w:firstRowFirstColumn="0" w:firstRowLastColumn="0" w:lastRowFirstColumn="0" w:lastRowLastColumn="0"/>
          <w:trHeight w:val="369"/>
        </w:trPr>
        <w:tc>
          <w:tcPr>
            <w:cnfStyle w:val="001000000000" w:firstRow="0" w:lastRow="0" w:firstColumn="1" w:lastColumn="0" w:oddVBand="0" w:evenVBand="0" w:oddHBand="0" w:evenHBand="0" w:firstRowFirstColumn="0" w:firstRowLastColumn="0" w:lastRowFirstColumn="0" w:lastRowLastColumn="0"/>
            <w:tcW w:w="10536" w:type="dxa"/>
            <w:gridSpan w:val="3"/>
            <w:shd w:val="clear" w:color="auto" w:fill="689CA0"/>
            <w:vAlign w:val="center"/>
          </w:tcPr>
          <w:p w14:paraId="5A768562" w14:textId="7AB3FC2E" w:rsidR="00774E34" w:rsidRDefault="00774E34" w:rsidP="00774E34">
            <w:pPr>
              <w:jc w:val="center"/>
            </w:pPr>
            <w:r>
              <w:t>Juridictions administratives</w:t>
            </w:r>
          </w:p>
        </w:tc>
      </w:tr>
      <w:tr w:rsidR="00774E34" w14:paraId="4A18C238" w14:textId="77777777" w:rsidTr="006045DA">
        <w:trPr>
          <w:trHeight w:val="369"/>
        </w:trPr>
        <w:tc>
          <w:tcPr>
            <w:cnfStyle w:val="001000000000" w:firstRow="0" w:lastRow="0" w:firstColumn="1" w:lastColumn="0" w:oddVBand="0" w:evenVBand="0" w:oddHBand="0" w:evenHBand="0" w:firstRowFirstColumn="0" w:firstRowLastColumn="0" w:lastRowFirstColumn="0" w:lastRowLastColumn="0"/>
            <w:tcW w:w="2509" w:type="dxa"/>
            <w:vMerge w:val="restart"/>
            <w:vAlign w:val="center"/>
          </w:tcPr>
          <w:p w14:paraId="4BBCBDD8" w14:textId="104A8B8B" w:rsidR="00774E34" w:rsidRDefault="00774E34" w:rsidP="00774E34">
            <w:pPr>
              <w:jc w:val="left"/>
            </w:pPr>
            <w:r>
              <w:t>Première instance</w:t>
            </w:r>
          </w:p>
        </w:tc>
        <w:tc>
          <w:tcPr>
            <w:tcW w:w="5518" w:type="dxa"/>
            <w:vAlign w:val="center"/>
          </w:tcPr>
          <w:p w14:paraId="22CBEA00" w14:textId="6B5B1068" w:rsidR="00774E34" w:rsidRPr="00774E34" w:rsidRDefault="00774E34" w:rsidP="00774E34">
            <w:pPr>
              <w:cnfStyle w:val="000000000000" w:firstRow="0" w:lastRow="0" w:firstColumn="0" w:lastColumn="0" w:oddVBand="0" w:evenVBand="0" w:oddHBand="0" w:evenHBand="0" w:firstRowFirstColumn="0" w:firstRowLastColumn="0" w:lastRowFirstColumn="0" w:lastRowLastColumn="0"/>
              <w:rPr>
                <w:sz w:val="16"/>
                <w:szCs w:val="16"/>
              </w:rPr>
            </w:pPr>
            <w:r w:rsidRPr="00774E34">
              <w:rPr>
                <w:sz w:val="16"/>
                <w:szCs w:val="16"/>
              </w:rPr>
              <w:t>Référé</w:t>
            </w:r>
          </w:p>
        </w:tc>
        <w:tc>
          <w:tcPr>
            <w:tcW w:w="2509" w:type="dxa"/>
            <w:vAlign w:val="center"/>
          </w:tcPr>
          <w:p w14:paraId="03DCD660" w14:textId="299881FF" w:rsidR="00774E34" w:rsidRPr="00774E34" w:rsidRDefault="00774E34" w:rsidP="00774E34">
            <w:pPr>
              <w:jc w:val="center"/>
              <w:cnfStyle w:val="000000000000" w:firstRow="0" w:lastRow="0" w:firstColumn="0" w:lastColumn="0" w:oddVBand="0" w:evenVBand="0" w:oddHBand="0" w:evenHBand="0" w:firstRowFirstColumn="0" w:firstRowLastColumn="0" w:lastRowFirstColumn="0" w:lastRowLastColumn="0"/>
              <w:rPr>
                <w:sz w:val="16"/>
                <w:szCs w:val="16"/>
              </w:rPr>
            </w:pPr>
            <w:r w:rsidRPr="00774E34">
              <w:rPr>
                <w:sz w:val="16"/>
                <w:szCs w:val="16"/>
              </w:rPr>
              <w:t>800 €</w:t>
            </w:r>
            <w:r w:rsidR="00DE0713">
              <w:rPr>
                <w:sz w:val="16"/>
                <w:szCs w:val="16"/>
              </w:rPr>
              <w:t>*</w:t>
            </w:r>
          </w:p>
        </w:tc>
      </w:tr>
      <w:tr w:rsidR="00774E34" w14:paraId="003E4AE2" w14:textId="77777777" w:rsidTr="006045DA">
        <w:trPr>
          <w:trHeight w:val="369"/>
        </w:trPr>
        <w:tc>
          <w:tcPr>
            <w:cnfStyle w:val="001000000000" w:firstRow="0" w:lastRow="0" w:firstColumn="1" w:lastColumn="0" w:oddVBand="0" w:evenVBand="0" w:oddHBand="0" w:evenHBand="0" w:firstRowFirstColumn="0" w:firstRowLastColumn="0" w:lastRowFirstColumn="0" w:lastRowLastColumn="0"/>
            <w:tcW w:w="2509" w:type="dxa"/>
            <w:vMerge/>
            <w:vAlign w:val="center"/>
          </w:tcPr>
          <w:p w14:paraId="32DFB1AA" w14:textId="77777777" w:rsidR="00774E34" w:rsidRDefault="00774E34" w:rsidP="00774E34">
            <w:pPr>
              <w:jc w:val="left"/>
            </w:pPr>
          </w:p>
        </w:tc>
        <w:tc>
          <w:tcPr>
            <w:tcW w:w="5518" w:type="dxa"/>
            <w:vAlign w:val="center"/>
          </w:tcPr>
          <w:p w14:paraId="4AAF9FFF" w14:textId="1172F17E" w:rsidR="00774E34" w:rsidRPr="00774E34" w:rsidRDefault="00774E34" w:rsidP="00774E34">
            <w:pPr>
              <w:cnfStyle w:val="000000000000" w:firstRow="0" w:lastRow="0" w:firstColumn="0" w:lastColumn="0" w:oddVBand="0" w:evenVBand="0" w:oddHBand="0" w:evenHBand="0" w:firstRowFirstColumn="0" w:firstRowLastColumn="0" w:lastRowFirstColumn="0" w:lastRowLastColumn="0"/>
              <w:rPr>
                <w:sz w:val="16"/>
                <w:szCs w:val="16"/>
              </w:rPr>
            </w:pPr>
            <w:r w:rsidRPr="00774E34">
              <w:rPr>
                <w:sz w:val="16"/>
                <w:szCs w:val="16"/>
              </w:rPr>
              <w:t>Tribunal administratif et conseil d’Etat saisi en 1</w:t>
            </w:r>
            <w:r w:rsidRPr="00774E34">
              <w:rPr>
                <w:sz w:val="16"/>
                <w:szCs w:val="16"/>
                <w:vertAlign w:val="superscript"/>
              </w:rPr>
              <w:t>er</w:t>
            </w:r>
            <w:r w:rsidRPr="00774E34">
              <w:rPr>
                <w:sz w:val="16"/>
                <w:szCs w:val="16"/>
              </w:rPr>
              <w:t xml:space="preserve"> et dernier ressort</w:t>
            </w:r>
          </w:p>
        </w:tc>
        <w:tc>
          <w:tcPr>
            <w:tcW w:w="2509" w:type="dxa"/>
            <w:vAlign w:val="center"/>
          </w:tcPr>
          <w:p w14:paraId="4E99E04A" w14:textId="5683D592" w:rsidR="00774E34" w:rsidRPr="00774E34" w:rsidRDefault="00774E34" w:rsidP="00774E34">
            <w:pPr>
              <w:jc w:val="center"/>
              <w:cnfStyle w:val="000000000000" w:firstRow="0" w:lastRow="0" w:firstColumn="0" w:lastColumn="0" w:oddVBand="0" w:evenVBand="0" w:oddHBand="0" w:evenHBand="0" w:firstRowFirstColumn="0" w:firstRowLastColumn="0" w:lastRowFirstColumn="0" w:lastRowLastColumn="0"/>
              <w:rPr>
                <w:sz w:val="16"/>
                <w:szCs w:val="16"/>
              </w:rPr>
            </w:pPr>
            <w:r w:rsidRPr="00774E34">
              <w:rPr>
                <w:sz w:val="16"/>
                <w:szCs w:val="16"/>
              </w:rPr>
              <w:t>2 000 €</w:t>
            </w:r>
          </w:p>
        </w:tc>
      </w:tr>
      <w:tr w:rsidR="00774E34" w14:paraId="2E77CCFE" w14:textId="77777777" w:rsidTr="006045DA">
        <w:trPr>
          <w:trHeight w:val="369"/>
        </w:trPr>
        <w:tc>
          <w:tcPr>
            <w:cnfStyle w:val="001000000000" w:firstRow="0" w:lastRow="0" w:firstColumn="1" w:lastColumn="0" w:oddVBand="0" w:evenVBand="0" w:oddHBand="0" w:evenHBand="0" w:firstRowFirstColumn="0" w:firstRowLastColumn="0" w:lastRowFirstColumn="0" w:lastRowLastColumn="0"/>
            <w:tcW w:w="2509" w:type="dxa"/>
            <w:vMerge w:val="restart"/>
            <w:vAlign w:val="center"/>
          </w:tcPr>
          <w:p w14:paraId="70CB64F7" w14:textId="6EEC4D60" w:rsidR="00774E34" w:rsidRDefault="00774E34" w:rsidP="00774E34">
            <w:pPr>
              <w:jc w:val="left"/>
            </w:pPr>
            <w:r>
              <w:t>Appel : Cour administrative d’Appel</w:t>
            </w:r>
          </w:p>
        </w:tc>
        <w:tc>
          <w:tcPr>
            <w:tcW w:w="5518" w:type="dxa"/>
            <w:vAlign w:val="center"/>
          </w:tcPr>
          <w:p w14:paraId="45ED3FA8" w14:textId="79ADB2F2" w:rsidR="00774E34" w:rsidRPr="00774E34" w:rsidRDefault="00774E34" w:rsidP="00774E34">
            <w:pPr>
              <w:cnfStyle w:val="000000000000" w:firstRow="0" w:lastRow="0" w:firstColumn="0" w:lastColumn="0" w:oddVBand="0" w:evenVBand="0" w:oddHBand="0" w:evenHBand="0" w:firstRowFirstColumn="0" w:firstRowLastColumn="0" w:lastRowFirstColumn="0" w:lastRowLastColumn="0"/>
              <w:rPr>
                <w:sz w:val="16"/>
                <w:szCs w:val="16"/>
              </w:rPr>
            </w:pPr>
            <w:r w:rsidRPr="00774E34">
              <w:rPr>
                <w:sz w:val="16"/>
                <w:szCs w:val="16"/>
              </w:rPr>
              <w:t>Référé</w:t>
            </w:r>
          </w:p>
        </w:tc>
        <w:tc>
          <w:tcPr>
            <w:tcW w:w="2509" w:type="dxa"/>
            <w:vAlign w:val="center"/>
          </w:tcPr>
          <w:p w14:paraId="39AFF5DC" w14:textId="72487789" w:rsidR="00774E34" w:rsidRPr="00774E34" w:rsidRDefault="00774E34" w:rsidP="00774E34">
            <w:pPr>
              <w:jc w:val="center"/>
              <w:cnfStyle w:val="000000000000" w:firstRow="0" w:lastRow="0" w:firstColumn="0" w:lastColumn="0" w:oddVBand="0" w:evenVBand="0" w:oddHBand="0" w:evenHBand="0" w:firstRowFirstColumn="0" w:firstRowLastColumn="0" w:lastRowFirstColumn="0" w:lastRowLastColumn="0"/>
              <w:rPr>
                <w:sz w:val="16"/>
                <w:szCs w:val="16"/>
              </w:rPr>
            </w:pPr>
            <w:r w:rsidRPr="00774E34">
              <w:rPr>
                <w:sz w:val="16"/>
                <w:szCs w:val="16"/>
              </w:rPr>
              <w:t>800 €</w:t>
            </w:r>
          </w:p>
        </w:tc>
      </w:tr>
      <w:tr w:rsidR="00774E34" w14:paraId="49730D7C" w14:textId="77777777" w:rsidTr="006045DA">
        <w:trPr>
          <w:trHeight w:val="369"/>
        </w:trPr>
        <w:tc>
          <w:tcPr>
            <w:cnfStyle w:val="001000000000" w:firstRow="0" w:lastRow="0" w:firstColumn="1" w:lastColumn="0" w:oddVBand="0" w:evenVBand="0" w:oddHBand="0" w:evenHBand="0" w:firstRowFirstColumn="0" w:firstRowLastColumn="0" w:lastRowFirstColumn="0" w:lastRowLastColumn="0"/>
            <w:tcW w:w="2509" w:type="dxa"/>
            <w:vMerge/>
            <w:vAlign w:val="center"/>
          </w:tcPr>
          <w:p w14:paraId="44FFFE78" w14:textId="77777777" w:rsidR="00774E34" w:rsidRDefault="00774E34" w:rsidP="00774E34">
            <w:pPr>
              <w:jc w:val="left"/>
            </w:pPr>
          </w:p>
        </w:tc>
        <w:tc>
          <w:tcPr>
            <w:tcW w:w="5518" w:type="dxa"/>
            <w:vAlign w:val="center"/>
          </w:tcPr>
          <w:p w14:paraId="2BD22566" w14:textId="5CD5F797" w:rsidR="00774E34" w:rsidRPr="00774E34" w:rsidRDefault="00774E34" w:rsidP="00774E34">
            <w:pPr>
              <w:cnfStyle w:val="000000000000" w:firstRow="0" w:lastRow="0" w:firstColumn="0" w:lastColumn="0" w:oddVBand="0" w:evenVBand="0" w:oddHBand="0" w:evenHBand="0" w:firstRowFirstColumn="0" w:firstRowLastColumn="0" w:lastRowFirstColumn="0" w:lastRowLastColumn="0"/>
              <w:rPr>
                <w:sz w:val="16"/>
                <w:szCs w:val="16"/>
              </w:rPr>
            </w:pPr>
            <w:r w:rsidRPr="00774E34">
              <w:rPr>
                <w:sz w:val="16"/>
                <w:szCs w:val="16"/>
              </w:rPr>
              <w:t>Cour administrative d’appel</w:t>
            </w:r>
          </w:p>
        </w:tc>
        <w:tc>
          <w:tcPr>
            <w:tcW w:w="2509" w:type="dxa"/>
            <w:vAlign w:val="center"/>
          </w:tcPr>
          <w:p w14:paraId="37F191CC" w14:textId="37201953" w:rsidR="00774E34" w:rsidRPr="00774E34" w:rsidRDefault="00774E34" w:rsidP="00774E34">
            <w:pPr>
              <w:jc w:val="center"/>
              <w:cnfStyle w:val="000000000000" w:firstRow="0" w:lastRow="0" w:firstColumn="0" w:lastColumn="0" w:oddVBand="0" w:evenVBand="0" w:oddHBand="0" w:evenHBand="0" w:firstRowFirstColumn="0" w:firstRowLastColumn="0" w:lastRowFirstColumn="0" w:lastRowLastColumn="0"/>
              <w:rPr>
                <w:sz w:val="16"/>
                <w:szCs w:val="16"/>
              </w:rPr>
            </w:pPr>
            <w:r w:rsidRPr="00774E34">
              <w:rPr>
                <w:sz w:val="16"/>
                <w:szCs w:val="16"/>
              </w:rPr>
              <w:t>2 500 €</w:t>
            </w:r>
          </w:p>
        </w:tc>
      </w:tr>
      <w:tr w:rsidR="00774E34" w14:paraId="5014BAB4" w14:textId="77777777" w:rsidTr="006045DA">
        <w:trPr>
          <w:trHeight w:val="369"/>
        </w:trPr>
        <w:tc>
          <w:tcPr>
            <w:cnfStyle w:val="001000000000" w:firstRow="0" w:lastRow="0" w:firstColumn="1" w:lastColumn="0" w:oddVBand="0" w:evenVBand="0" w:oddHBand="0" w:evenHBand="0" w:firstRowFirstColumn="0" w:firstRowLastColumn="0" w:lastRowFirstColumn="0" w:lastRowLastColumn="0"/>
            <w:tcW w:w="2509" w:type="dxa"/>
            <w:vMerge w:val="restart"/>
            <w:vAlign w:val="center"/>
          </w:tcPr>
          <w:p w14:paraId="5DD927BC" w14:textId="43F5EF14" w:rsidR="00774E34" w:rsidRDefault="00774E34" w:rsidP="00774E34">
            <w:pPr>
              <w:jc w:val="left"/>
            </w:pPr>
            <w:r>
              <w:t>Conseil d’Etat</w:t>
            </w:r>
          </w:p>
        </w:tc>
        <w:tc>
          <w:tcPr>
            <w:tcW w:w="5518" w:type="dxa"/>
            <w:vAlign w:val="center"/>
          </w:tcPr>
          <w:p w14:paraId="6ED64165" w14:textId="4E82CD1D" w:rsidR="00774E34" w:rsidRPr="00774E34" w:rsidRDefault="00774E34" w:rsidP="00774E34">
            <w:pPr>
              <w:cnfStyle w:val="000000000000" w:firstRow="0" w:lastRow="0" w:firstColumn="0" w:lastColumn="0" w:oddVBand="0" w:evenVBand="0" w:oddHBand="0" w:evenHBand="0" w:firstRowFirstColumn="0" w:firstRowLastColumn="0" w:lastRowFirstColumn="0" w:lastRowLastColumn="0"/>
              <w:rPr>
                <w:sz w:val="16"/>
                <w:szCs w:val="16"/>
              </w:rPr>
            </w:pPr>
            <w:r w:rsidRPr="00774E34">
              <w:rPr>
                <w:sz w:val="16"/>
                <w:szCs w:val="16"/>
              </w:rPr>
              <w:t>Pourvoi contre une ordonnance en référé rendue en dernier ressort</w:t>
            </w:r>
          </w:p>
        </w:tc>
        <w:tc>
          <w:tcPr>
            <w:tcW w:w="2509" w:type="dxa"/>
            <w:vAlign w:val="center"/>
          </w:tcPr>
          <w:p w14:paraId="2C97A153" w14:textId="67041703" w:rsidR="00774E34" w:rsidRPr="00774E34" w:rsidRDefault="00774E34" w:rsidP="00774E34">
            <w:pPr>
              <w:jc w:val="center"/>
              <w:cnfStyle w:val="000000000000" w:firstRow="0" w:lastRow="0" w:firstColumn="0" w:lastColumn="0" w:oddVBand="0" w:evenVBand="0" w:oddHBand="0" w:evenHBand="0" w:firstRowFirstColumn="0" w:firstRowLastColumn="0" w:lastRowFirstColumn="0" w:lastRowLastColumn="0"/>
              <w:rPr>
                <w:sz w:val="16"/>
                <w:szCs w:val="16"/>
              </w:rPr>
            </w:pPr>
            <w:r w:rsidRPr="00774E34">
              <w:rPr>
                <w:sz w:val="16"/>
                <w:szCs w:val="16"/>
              </w:rPr>
              <w:t>1 000 €</w:t>
            </w:r>
          </w:p>
        </w:tc>
      </w:tr>
      <w:tr w:rsidR="00774E34" w14:paraId="03AC62A8" w14:textId="77777777" w:rsidTr="006045DA">
        <w:trPr>
          <w:trHeight w:val="369"/>
        </w:trPr>
        <w:tc>
          <w:tcPr>
            <w:cnfStyle w:val="001000000000" w:firstRow="0" w:lastRow="0" w:firstColumn="1" w:lastColumn="0" w:oddVBand="0" w:evenVBand="0" w:oddHBand="0" w:evenHBand="0" w:firstRowFirstColumn="0" w:firstRowLastColumn="0" w:lastRowFirstColumn="0" w:lastRowLastColumn="0"/>
            <w:tcW w:w="2509" w:type="dxa"/>
            <w:vMerge/>
            <w:vAlign w:val="center"/>
          </w:tcPr>
          <w:p w14:paraId="1C754C8B" w14:textId="77777777" w:rsidR="00774E34" w:rsidRDefault="00774E34" w:rsidP="00774E34">
            <w:pPr>
              <w:jc w:val="left"/>
            </w:pPr>
          </w:p>
        </w:tc>
        <w:tc>
          <w:tcPr>
            <w:tcW w:w="5518" w:type="dxa"/>
            <w:vAlign w:val="center"/>
          </w:tcPr>
          <w:p w14:paraId="5B06343B" w14:textId="62ABED11" w:rsidR="00774E34" w:rsidRPr="00774E34" w:rsidRDefault="00774E34" w:rsidP="00774E34">
            <w:pPr>
              <w:cnfStyle w:val="000000000000" w:firstRow="0" w:lastRow="0" w:firstColumn="0" w:lastColumn="0" w:oddVBand="0" w:evenVBand="0" w:oddHBand="0" w:evenHBand="0" w:firstRowFirstColumn="0" w:firstRowLastColumn="0" w:lastRowFirstColumn="0" w:lastRowLastColumn="0"/>
              <w:rPr>
                <w:sz w:val="16"/>
                <w:szCs w:val="16"/>
              </w:rPr>
            </w:pPr>
            <w:r w:rsidRPr="00774E34">
              <w:rPr>
                <w:sz w:val="16"/>
                <w:szCs w:val="16"/>
              </w:rPr>
              <w:t>Etude de dossier (consultation d’un avocat au Conseil d’Etat)</w:t>
            </w:r>
          </w:p>
        </w:tc>
        <w:tc>
          <w:tcPr>
            <w:tcW w:w="2509" w:type="dxa"/>
            <w:vAlign w:val="center"/>
          </w:tcPr>
          <w:p w14:paraId="180E9D11" w14:textId="38612E0F" w:rsidR="00774E34" w:rsidRPr="00774E34" w:rsidRDefault="00774E34" w:rsidP="00774E34">
            <w:pPr>
              <w:jc w:val="center"/>
              <w:cnfStyle w:val="000000000000" w:firstRow="0" w:lastRow="0" w:firstColumn="0" w:lastColumn="0" w:oddVBand="0" w:evenVBand="0" w:oddHBand="0" w:evenHBand="0" w:firstRowFirstColumn="0" w:firstRowLastColumn="0" w:lastRowFirstColumn="0" w:lastRowLastColumn="0"/>
              <w:rPr>
                <w:sz w:val="16"/>
                <w:szCs w:val="16"/>
              </w:rPr>
            </w:pPr>
            <w:r w:rsidRPr="00774E34">
              <w:rPr>
                <w:sz w:val="16"/>
                <w:szCs w:val="16"/>
              </w:rPr>
              <w:t>3 000 €</w:t>
            </w:r>
          </w:p>
        </w:tc>
      </w:tr>
      <w:tr w:rsidR="00774E34" w14:paraId="21A879D5" w14:textId="77777777" w:rsidTr="006045DA">
        <w:trPr>
          <w:trHeight w:val="369"/>
        </w:trPr>
        <w:tc>
          <w:tcPr>
            <w:cnfStyle w:val="001000000000" w:firstRow="0" w:lastRow="0" w:firstColumn="1" w:lastColumn="0" w:oddVBand="0" w:evenVBand="0" w:oddHBand="0" w:evenHBand="0" w:firstRowFirstColumn="0" w:firstRowLastColumn="0" w:lastRowFirstColumn="0" w:lastRowLastColumn="0"/>
            <w:tcW w:w="2509" w:type="dxa"/>
            <w:vMerge/>
            <w:vAlign w:val="center"/>
          </w:tcPr>
          <w:p w14:paraId="41E5C68D" w14:textId="77777777" w:rsidR="00774E34" w:rsidRDefault="00774E34" w:rsidP="00774E34">
            <w:pPr>
              <w:jc w:val="left"/>
            </w:pPr>
          </w:p>
        </w:tc>
        <w:tc>
          <w:tcPr>
            <w:tcW w:w="5518" w:type="dxa"/>
            <w:vAlign w:val="center"/>
          </w:tcPr>
          <w:p w14:paraId="26FEF055" w14:textId="33E77E95" w:rsidR="00774E34" w:rsidRPr="00774E34" w:rsidRDefault="00774E34" w:rsidP="00774E34">
            <w:pPr>
              <w:cnfStyle w:val="000000000000" w:firstRow="0" w:lastRow="0" w:firstColumn="0" w:lastColumn="0" w:oddVBand="0" w:evenVBand="0" w:oddHBand="0" w:evenHBand="0" w:firstRowFirstColumn="0" w:firstRowLastColumn="0" w:lastRowFirstColumn="0" w:lastRowLastColumn="0"/>
              <w:rPr>
                <w:sz w:val="16"/>
                <w:szCs w:val="16"/>
              </w:rPr>
            </w:pPr>
            <w:r w:rsidRPr="00774E34">
              <w:rPr>
                <w:sz w:val="16"/>
                <w:szCs w:val="16"/>
              </w:rPr>
              <w:t>Pourvoi en cassation</w:t>
            </w:r>
          </w:p>
        </w:tc>
        <w:tc>
          <w:tcPr>
            <w:tcW w:w="2509" w:type="dxa"/>
            <w:vAlign w:val="center"/>
          </w:tcPr>
          <w:p w14:paraId="1D56AFF1" w14:textId="16681B9F" w:rsidR="00774E34" w:rsidRPr="00774E34" w:rsidRDefault="00774E34" w:rsidP="00774E34">
            <w:pPr>
              <w:jc w:val="center"/>
              <w:cnfStyle w:val="000000000000" w:firstRow="0" w:lastRow="0" w:firstColumn="0" w:lastColumn="0" w:oddVBand="0" w:evenVBand="0" w:oddHBand="0" w:evenHBand="0" w:firstRowFirstColumn="0" w:firstRowLastColumn="0" w:lastRowFirstColumn="0" w:lastRowLastColumn="0"/>
              <w:rPr>
                <w:sz w:val="16"/>
                <w:szCs w:val="16"/>
              </w:rPr>
            </w:pPr>
            <w:r w:rsidRPr="00774E34">
              <w:rPr>
                <w:sz w:val="16"/>
                <w:szCs w:val="16"/>
              </w:rPr>
              <w:t>3 000 €</w:t>
            </w:r>
          </w:p>
        </w:tc>
      </w:tr>
      <w:tr w:rsidR="00774E34" w14:paraId="59FE7488" w14:textId="77777777" w:rsidTr="00492321">
        <w:trPr>
          <w:trHeight w:val="369"/>
        </w:trPr>
        <w:tc>
          <w:tcPr>
            <w:cnfStyle w:val="001000000000" w:firstRow="0" w:lastRow="0" w:firstColumn="1" w:lastColumn="0" w:oddVBand="0" w:evenVBand="0" w:oddHBand="0" w:evenHBand="0" w:firstRowFirstColumn="0" w:firstRowLastColumn="0" w:lastRowFirstColumn="0" w:lastRowLastColumn="0"/>
            <w:tcW w:w="10536" w:type="dxa"/>
            <w:gridSpan w:val="3"/>
            <w:shd w:val="clear" w:color="auto" w:fill="689CA0"/>
            <w:vAlign w:val="center"/>
          </w:tcPr>
          <w:p w14:paraId="486B5DE8" w14:textId="27437B92" w:rsidR="00774E34" w:rsidRPr="00774E34" w:rsidRDefault="00774E34" w:rsidP="00774E34">
            <w:pPr>
              <w:jc w:val="center"/>
              <w:rPr>
                <w:b/>
                <w:bCs/>
                <w:color w:val="FFFFFF" w:themeColor="background1"/>
              </w:rPr>
            </w:pPr>
            <w:r w:rsidRPr="00774E34">
              <w:rPr>
                <w:b/>
                <w:bCs/>
                <w:color w:val="FFFFFF" w:themeColor="background1"/>
              </w:rPr>
              <w:t>Juridictions civiles</w:t>
            </w:r>
          </w:p>
        </w:tc>
      </w:tr>
      <w:tr w:rsidR="00F96BB0" w14:paraId="4A02D679" w14:textId="77777777" w:rsidTr="006045DA">
        <w:trPr>
          <w:trHeight w:val="369"/>
        </w:trPr>
        <w:tc>
          <w:tcPr>
            <w:cnfStyle w:val="001000000000" w:firstRow="0" w:lastRow="0" w:firstColumn="1" w:lastColumn="0" w:oddVBand="0" w:evenVBand="0" w:oddHBand="0" w:evenHBand="0" w:firstRowFirstColumn="0" w:firstRowLastColumn="0" w:lastRowFirstColumn="0" w:lastRowLastColumn="0"/>
            <w:tcW w:w="2509" w:type="dxa"/>
            <w:vMerge w:val="restart"/>
            <w:vAlign w:val="center"/>
          </w:tcPr>
          <w:p w14:paraId="7DA6B91D" w14:textId="65A68829" w:rsidR="00F96BB0" w:rsidRDefault="00F96BB0" w:rsidP="00F96BB0">
            <w:pPr>
              <w:jc w:val="left"/>
            </w:pPr>
            <w:r>
              <w:t>Première instance</w:t>
            </w:r>
          </w:p>
        </w:tc>
        <w:tc>
          <w:tcPr>
            <w:tcW w:w="5518" w:type="dxa"/>
            <w:vAlign w:val="center"/>
          </w:tcPr>
          <w:p w14:paraId="00187B02" w14:textId="27C44026" w:rsidR="00F96BB0" w:rsidRPr="00774E34" w:rsidRDefault="00F96BB0" w:rsidP="00774E34">
            <w:pPr>
              <w:cnfStyle w:val="000000000000" w:firstRow="0" w:lastRow="0" w:firstColumn="0" w:lastColumn="0" w:oddVBand="0" w:evenVBand="0" w:oddHBand="0" w:evenHBand="0" w:firstRowFirstColumn="0" w:firstRowLastColumn="0" w:lastRowFirstColumn="0" w:lastRowLastColumn="0"/>
              <w:rPr>
                <w:sz w:val="16"/>
                <w:szCs w:val="16"/>
              </w:rPr>
            </w:pPr>
            <w:r w:rsidRPr="00774E34">
              <w:rPr>
                <w:rFonts w:eastAsia="Times New Roman" w:cs="Calibri"/>
                <w:color w:val="000000"/>
                <w:sz w:val="16"/>
                <w:szCs w:val="16"/>
                <w:lang w:eastAsia="fr-FR"/>
              </w:rPr>
              <w:t>Référé</w:t>
            </w:r>
          </w:p>
        </w:tc>
        <w:tc>
          <w:tcPr>
            <w:tcW w:w="2509" w:type="dxa"/>
            <w:vAlign w:val="center"/>
          </w:tcPr>
          <w:p w14:paraId="4633BDBD" w14:textId="2EDDB6F7" w:rsidR="00F96BB0" w:rsidRPr="00774E34" w:rsidRDefault="00F96BB0" w:rsidP="00774E34">
            <w:pPr>
              <w:jc w:val="center"/>
              <w:cnfStyle w:val="000000000000" w:firstRow="0" w:lastRow="0" w:firstColumn="0" w:lastColumn="0" w:oddVBand="0" w:evenVBand="0" w:oddHBand="0" w:evenHBand="0" w:firstRowFirstColumn="0" w:firstRowLastColumn="0" w:lastRowFirstColumn="0" w:lastRowLastColumn="0"/>
              <w:rPr>
                <w:sz w:val="16"/>
                <w:szCs w:val="16"/>
              </w:rPr>
            </w:pPr>
            <w:r w:rsidRPr="00774E34">
              <w:rPr>
                <w:rFonts w:eastAsia="Times New Roman" w:cs="Calibri"/>
                <w:color w:val="000000"/>
                <w:sz w:val="16"/>
                <w:szCs w:val="16"/>
                <w:lang w:eastAsia="fr-FR"/>
              </w:rPr>
              <w:t>800 €</w:t>
            </w:r>
          </w:p>
        </w:tc>
      </w:tr>
      <w:tr w:rsidR="00F96BB0" w14:paraId="5FE6E54B" w14:textId="77777777" w:rsidTr="006045DA">
        <w:trPr>
          <w:trHeight w:val="369"/>
        </w:trPr>
        <w:tc>
          <w:tcPr>
            <w:cnfStyle w:val="001000000000" w:firstRow="0" w:lastRow="0" w:firstColumn="1" w:lastColumn="0" w:oddVBand="0" w:evenVBand="0" w:oddHBand="0" w:evenHBand="0" w:firstRowFirstColumn="0" w:firstRowLastColumn="0" w:lastRowFirstColumn="0" w:lastRowLastColumn="0"/>
            <w:tcW w:w="2509" w:type="dxa"/>
            <w:vMerge/>
            <w:vAlign w:val="center"/>
          </w:tcPr>
          <w:p w14:paraId="4EF710F9" w14:textId="77777777" w:rsidR="00F96BB0" w:rsidRDefault="00F96BB0" w:rsidP="00F96BB0">
            <w:pPr>
              <w:jc w:val="left"/>
            </w:pPr>
          </w:p>
        </w:tc>
        <w:tc>
          <w:tcPr>
            <w:tcW w:w="5518" w:type="dxa"/>
            <w:vAlign w:val="center"/>
          </w:tcPr>
          <w:p w14:paraId="7752FF50" w14:textId="0AC0EE50" w:rsidR="00F96BB0" w:rsidRPr="00774E34" w:rsidRDefault="00F96BB0" w:rsidP="00774E34">
            <w:pPr>
              <w:cnfStyle w:val="000000000000" w:firstRow="0" w:lastRow="0" w:firstColumn="0" w:lastColumn="0" w:oddVBand="0" w:evenVBand="0" w:oddHBand="0" w:evenHBand="0" w:firstRowFirstColumn="0" w:firstRowLastColumn="0" w:lastRowFirstColumn="0" w:lastRowLastColumn="0"/>
              <w:rPr>
                <w:sz w:val="16"/>
                <w:szCs w:val="16"/>
              </w:rPr>
            </w:pPr>
            <w:r w:rsidRPr="00774E34">
              <w:rPr>
                <w:rFonts w:eastAsia="Times New Roman" w:cs="Calibri"/>
                <w:color w:val="000000"/>
                <w:sz w:val="16"/>
                <w:szCs w:val="16"/>
                <w:lang w:eastAsia="fr-FR"/>
              </w:rPr>
              <w:t>Tribunal de proximité, juge des contentieux et de la protection</w:t>
            </w:r>
          </w:p>
        </w:tc>
        <w:tc>
          <w:tcPr>
            <w:tcW w:w="2509" w:type="dxa"/>
            <w:vAlign w:val="center"/>
          </w:tcPr>
          <w:p w14:paraId="46199E9E" w14:textId="2683189A" w:rsidR="00F96BB0" w:rsidRPr="00774E34" w:rsidRDefault="00F96BB0" w:rsidP="00774E34">
            <w:pPr>
              <w:jc w:val="center"/>
              <w:cnfStyle w:val="000000000000" w:firstRow="0" w:lastRow="0" w:firstColumn="0" w:lastColumn="0" w:oddVBand="0" w:evenVBand="0" w:oddHBand="0" w:evenHBand="0" w:firstRowFirstColumn="0" w:firstRowLastColumn="0" w:lastRowFirstColumn="0" w:lastRowLastColumn="0"/>
              <w:rPr>
                <w:sz w:val="16"/>
                <w:szCs w:val="16"/>
              </w:rPr>
            </w:pPr>
            <w:r w:rsidRPr="00774E34">
              <w:rPr>
                <w:rFonts w:eastAsia="Times New Roman" w:cs="Calibri"/>
                <w:color w:val="000000"/>
                <w:sz w:val="16"/>
                <w:szCs w:val="16"/>
                <w:lang w:eastAsia="fr-FR"/>
              </w:rPr>
              <w:t>1 200 €</w:t>
            </w:r>
          </w:p>
        </w:tc>
      </w:tr>
      <w:tr w:rsidR="00F96BB0" w14:paraId="679A3B13" w14:textId="77777777" w:rsidTr="006045DA">
        <w:trPr>
          <w:trHeight w:val="369"/>
        </w:trPr>
        <w:tc>
          <w:tcPr>
            <w:cnfStyle w:val="001000000000" w:firstRow="0" w:lastRow="0" w:firstColumn="1" w:lastColumn="0" w:oddVBand="0" w:evenVBand="0" w:oddHBand="0" w:evenHBand="0" w:firstRowFirstColumn="0" w:firstRowLastColumn="0" w:lastRowFirstColumn="0" w:lastRowLastColumn="0"/>
            <w:tcW w:w="2509" w:type="dxa"/>
            <w:vMerge/>
            <w:vAlign w:val="center"/>
          </w:tcPr>
          <w:p w14:paraId="7D71DD3E" w14:textId="77777777" w:rsidR="00F96BB0" w:rsidRDefault="00F96BB0" w:rsidP="00F96BB0">
            <w:pPr>
              <w:jc w:val="left"/>
            </w:pPr>
          </w:p>
        </w:tc>
        <w:tc>
          <w:tcPr>
            <w:tcW w:w="5518" w:type="dxa"/>
            <w:vAlign w:val="center"/>
          </w:tcPr>
          <w:p w14:paraId="144192C1" w14:textId="0E53A5DD" w:rsidR="00F96BB0" w:rsidRPr="00774E34" w:rsidRDefault="00F96BB0" w:rsidP="00774E34">
            <w:pPr>
              <w:cnfStyle w:val="000000000000" w:firstRow="0" w:lastRow="0" w:firstColumn="0" w:lastColumn="0" w:oddVBand="0" w:evenVBand="0" w:oddHBand="0" w:evenHBand="0" w:firstRowFirstColumn="0" w:firstRowLastColumn="0" w:lastRowFirstColumn="0" w:lastRowLastColumn="0"/>
              <w:rPr>
                <w:sz w:val="16"/>
                <w:szCs w:val="16"/>
              </w:rPr>
            </w:pPr>
            <w:r w:rsidRPr="00774E34">
              <w:rPr>
                <w:rFonts w:eastAsia="Times New Roman" w:cs="Calibri"/>
                <w:color w:val="000000"/>
                <w:sz w:val="16"/>
                <w:szCs w:val="16"/>
                <w:lang w:eastAsia="fr-FR"/>
              </w:rPr>
              <w:t>Tribunal judiciaire (hors tribunal de proximité, juge des contentieux et de la protection)</w:t>
            </w:r>
            <w:r w:rsidRPr="00774E34">
              <w:rPr>
                <w:rFonts w:eastAsia="Times New Roman" w:cs="Calibri"/>
                <w:color w:val="000000"/>
                <w:sz w:val="16"/>
                <w:szCs w:val="16"/>
                <w:lang w:eastAsia="fr-FR"/>
              </w:rPr>
              <w:br/>
              <w:t>Contentieux de la sécurité sociale et contentieux de l’incapacité</w:t>
            </w:r>
          </w:p>
        </w:tc>
        <w:tc>
          <w:tcPr>
            <w:tcW w:w="2509" w:type="dxa"/>
            <w:vAlign w:val="center"/>
          </w:tcPr>
          <w:p w14:paraId="32A7BA13" w14:textId="3A0EC190" w:rsidR="00F96BB0" w:rsidRPr="00774E34" w:rsidRDefault="00F96BB0" w:rsidP="00774E34">
            <w:pPr>
              <w:jc w:val="center"/>
              <w:cnfStyle w:val="000000000000" w:firstRow="0" w:lastRow="0" w:firstColumn="0" w:lastColumn="0" w:oddVBand="0" w:evenVBand="0" w:oddHBand="0" w:evenHBand="0" w:firstRowFirstColumn="0" w:firstRowLastColumn="0" w:lastRowFirstColumn="0" w:lastRowLastColumn="0"/>
              <w:rPr>
                <w:sz w:val="16"/>
                <w:szCs w:val="16"/>
              </w:rPr>
            </w:pPr>
            <w:r w:rsidRPr="00774E34">
              <w:rPr>
                <w:rFonts w:eastAsia="Times New Roman" w:cs="Calibri"/>
                <w:color w:val="000000"/>
                <w:sz w:val="16"/>
                <w:szCs w:val="16"/>
                <w:lang w:eastAsia="fr-FR"/>
              </w:rPr>
              <w:t>2 000 €</w:t>
            </w:r>
          </w:p>
        </w:tc>
      </w:tr>
      <w:tr w:rsidR="00F96BB0" w14:paraId="56FD992F" w14:textId="77777777" w:rsidTr="006045DA">
        <w:trPr>
          <w:trHeight w:val="369"/>
        </w:trPr>
        <w:tc>
          <w:tcPr>
            <w:cnfStyle w:val="001000000000" w:firstRow="0" w:lastRow="0" w:firstColumn="1" w:lastColumn="0" w:oddVBand="0" w:evenVBand="0" w:oddHBand="0" w:evenHBand="0" w:firstRowFirstColumn="0" w:firstRowLastColumn="0" w:lastRowFirstColumn="0" w:lastRowLastColumn="0"/>
            <w:tcW w:w="2509" w:type="dxa"/>
            <w:vMerge/>
            <w:vAlign w:val="center"/>
          </w:tcPr>
          <w:p w14:paraId="36A25937" w14:textId="77777777" w:rsidR="00F96BB0" w:rsidRDefault="00F96BB0" w:rsidP="00F96BB0">
            <w:pPr>
              <w:jc w:val="left"/>
            </w:pPr>
          </w:p>
        </w:tc>
        <w:tc>
          <w:tcPr>
            <w:tcW w:w="5518" w:type="dxa"/>
            <w:vAlign w:val="center"/>
          </w:tcPr>
          <w:p w14:paraId="0D457571" w14:textId="63248694" w:rsidR="00F96BB0" w:rsidRPr="00774E34" w:rsidRDefault="00F96BB0" w:rsidP="00774E34">
            <w:pPr>
              <w:cnfStyle w:val="000000000000" w:firstRow="0" w:lastRow="0" w:firstColumn="0" w:lastColumn="0" w:oddVBand="0" w:evenVBand="0" w:oddHBand="0" w:evenHBand="0" w:firstRowFirstColumn="0" w:firstRowLastColumn="0" w:lastRowFirstColumn="0" w:lastRowLastColumn="0"/>
              <w:rPr>
                <w:sz w:val="16"/>
                <w:szCs w:val="16"/>
              </w:rPr>
            </w:pPr>
            <w:r w:rsidRPr="00774E34">
              <w:rPr>
                <w:rFonts w:eastAsia="Times New Roman" w:cs="Calibri"/>
                <w:color w:val="000000"/>
                <w:sz w:val="16"/>
                <w:szCs w:val="16"/>
                <w:lang w:eastAsia="fr-FR"/>
              </w:rPr>
              <w:t>Juge de l'expropriation (pour toute la procédure) / Juge de proximité</w:t>
            </w:r>
          </w:p>
        </w:tc>
        <w:tc>
          <w:tcPr>
            <w:tcW w:w="2509" w:type="dxa"/>
            <w:vAlign w:val="center"/>
          </w:tcPr>
          <w:p w14:paraId="3CB71717" w14:textId="0B4BD0BB" w:rsidR="00F96BB0" w:rsidRPr="00774E34" w:rsidRDefault="00F96BB0" w:rsidP="00774E34">
            <w:pPr>
              <w:jc w:val="center"/>
              <w:cnfStyle w:val="000000000000" w:firstRow="0" w:lastRow="0" w:firstColumn="0" w:lastColumn="0" w:oddVBand="0" w:evenVBand="0" w:oddHBand="0" w:evenHBand="0" w:firstRowFirstColumn="0" w:firstRowLastColumn="0" w:lastRowFirstColumn="0" w:lastRowLastColumn="0"/>
              <w:rPr>
                <w:sz w:val="16"/>
                <w:szCs w:val="16"/>
              </w:rPr>
            </w:pPr>
            <w:r w:rsidRPr="00774E34">
              <w:rPr>
                <w:rFonts w:eastAsia="Times New Roman" w:cs="Calibri"/>
                <w:color w:val="000000"/>
                <w:sz w:val="16"/>
                <w:szCs w:val="16"/>
                <w:lang w:eastAsia="fr-FR"/>
              </w:rPr>
              <w:t>1 000 €</w:t>
            </w:r>
          </w:p>
        </w:tc>
      </w:tr>
      <w:tr w:rsidR="00F96BB0" w14:paraId="09E401E4" w14:textId="77777777" w:rsidTr="006045DA">
        <w:trPr>
          <w:trHeight w:val="369"/>
        </w:trPr>
        <w:tc>
          <w:tcPr>
            <w:cnfStyle w:val="001000000000" w:firstRow="0" w:lastRow="0" w:firstColumn="1" w:lastColumn="0" w:oddVBand="0" w:evenVBand="0" w:oddHBand="0" w:evenHBand="0" w:firstRowFirstColumn="0" w:firstRowLastColumn="0" w:lastRowFirstColumn="0" w:lastRowLastColumn="0"/>
            <w:tcW w:w="2509" w:type="dxa"/>
            <w:vMerge/>
            <w:vAlign w:val="center"/>
          </w:tcPr>
          <w:p w14:paraId="0B719A85" w14:textId="77777777" w:rsidR="00F96BB0" w:rsidRDefault="00F96BB0" w:rsidP="00F96BB0">
            <w:pPr>
              <w:jc w:val="left"/>
            </w:pPr>
          </w:p>
        </w:tc>
        <w:tc>
          <w:tcPr>
            <w:tcW w:w="5518" w:type="dxa"/>
            <w:vAlign w:val="center"/>
          </w:tcPr>
          <w:p w14:paraId="204196CB" w14:textId="76935E29" w:rsidR="00F96BB0" w:rsidRPr="00774E34" w:rsidRDefault="00F96BB0" w:rsidP="00774E34">
            <w:pPr>
              <w:cnfStyle w:val="000000000000" w:firstRow="0" w:lastRow="0" w:firstColumn="0" w:lastColumn="0" w:oddVBand="0" w:evenVBand="0" w:oddHBand="0" w:evenHBand="0" w:firstRowFirstColumn="0" w:firstRowLastColumn="0" w:lastRowFirstColumn="0" w:lastRowLastColumn="0"/>
              <w:rPr>
                <w:sz w:val="16"/>
                <w:szCs w:val="16"/>
              </w:rPr>
            </w:pPr>
            <w:r w:rsidRPr="00774E34">
              <w:rPr>
                <w:rFonts w:eastAsia="Times New Roman" w:cs="Calibri"/>
                <w:color w:val="000000"/>
                <w:sz w:val="16"/>
                <w:szCs w:val="16"/>
                <w:lang w:eastAsia="fr-FR"/>
              </w:rPr>
              <w:t>Tribunal de Commerce</w:t>
            </w:r>
          </w:p>
        </w:tc>
        <w:tc>
          <w:tcPr>
            <w:tcW w:w="2509" w:type="dxa"/>
            <w:vAlign w:val="center"/>
          </w:tcPr>
          <w:p w14:paraId="0F429F40" w14:textId="0E904EFF" w:rsidR="00F96BB0" w:rsidRPr="00774E34" w:rsidRDefault="00F96BB0" w:rsidP="00774E34">
            <w:pPr>
              <w:jc w:val="center"/>
              <w:cnfStyle w:val="000000000000" w:firstRow="0" w:lastRow="0" w:firstColumn="0" w:lastColumn="0" w:oddVBand="0" w:evenVBand="0" w:oddHBand="0" w:evenHBand="0" w:firstRowFirstColumn="0" w:firstRowLastColumn="0" w:lastRowFirstColumn="0" w:lastRowLastColumn="0"/>
              <w:rPr>
                <w:sz w:val="16"/>
                <w:szCs w:val="16"/>
              </w:rPr>
            </w:pPr>
            <w:r w:rsidRPr="00774E34">
              <w:rPr>
                <w:rFonts w:eastAsia="Times New Roman" w:cs="Calibri"/>
                <w:color w:val="000000"/>
                <w:sz w:val="16"/>
                <w:szCs w:val="16"/>
                <w:lang w:eastAsia="fr-FR"/>
              </w:rPr>
              <w:t>800 €</w:t>
            </w:r>
          </w:p>
        </w:tc>
      </w:tr>
      <w:tr w:rsidR="00F96BB0" w14:paraId="5D34F9D0" w14:textId="77777777" w:rsidTr="006045DA">
        <w:trPr>
          <w:trHeight w:val="369"/>
        </w:trPr>
        <w:tc>
          <w:tcPr>
            <w:cnfStyle w:val="001000000000" w:firstRow="0" w:lastRow="0" w:firstColumn="1" w:lastColumn="0" w:oddVBand="0" w:evenVBand="0" w:oddHBand="0" w:evenHBand="0" w:firstRowFirstColumn="0" w:firstRowLastColumn="0" w:lastRowFirstColumn="0" w:lastRowLastColumn="0"/>
            <w:tcW w:w="2509" w:type="dxa"/>
            <w:vMerge/>
            <w:vAlign w:val="center"/>
          </w:tcPr>
          <w:p w14:paraId="62046D3F" w14:textId="77777777" w:rsidR="00F96BB0" w:rsidRDefault="00F96BB0" w:rsidP="00F96BB0">
            <w:pPr>
              <w:jc w:val="left"/>
            </w:pPr>
          </w:p>
        </w:tc>
        <w:tc>
          <w:tcPr>
            <w:tcW w:w="5518" w:type="dxa"/>
            <w:vAlign w:val="center"/>
          </w:tcPr>
          <w:p w14:paraId="5133491A" w14:textId="77777777" w:rsidR="00F96BB0" w:rsidRPr="00774E34" w:rsidRDefault="00F96BB0" w:rsidP="00774E34">
            <w:pPr>
              <w:spacing w:line="240" w:lineRule="auto"/>
              <w:cnfStyle w:val="000000000000" w:firstRow="0" w:lastRow="0" w:firstColumn="0" w:lastColumn="0" w:oddVBand="0" w:evenVBand="0" w:oddHBand="0" w:evenHBand="0" w:firstRowFirstColumn="0" w:firstRowLastColumn="0" w:lastRowFirstColumn="0" w:lastRowLastColumn="0"/>
              <w:rPr>
                <w:rFonts w:eastAsia="Times New Roman" w:cs="Calibri"/>
                <w:color w:val="000000"/>
                <w:sz w:val="16"/>
                <w:szCs w:val="16"/>
                <w:lang w:eastAsia="fr-FR"/>
              </w:rPr>
            </w:pPr>
            <w:r w:rsidRPr="00774E34">
              <w:rPr>
                <w:rFonts w:eastAsia="Times New Roman" w:cs="Calibri"/>
                <w:color w:val="000000"/>
                <w:sz w:val="16"/>
                <w:szCs w:val="16"/>
                <w:lang w:eastAsia="fr-FR"/>
              </w:rPr>
              <w:t>Conseil des Prud’hommes</w:t>
            </w:r>
          </w:p>
          <w:p w14:paraId="37885AB0" w14:textId="77777777" w:rsidR="00F96BB0" w:rsidRPr="00774E34" w:rsidRDefault="00F96BB0" w:rsidP="00774E34">
            <w:pPr>
              <w:spacing w:line="240" w:lineRule="auto"/>
              <w:cnfStyle w:val="000000000000" w:firstRow="0" w:lastRow="0" w:firstColumn="0" w:lastColumn="0" w:oddVBand="0" w:evenVBand="0" w:oddHBand="0" w:evenHBand="0" w:firstRowFirstColumn="0" w:firstRowLastColumn="0" w:lastRowFirstColumn="0" w:lastRowLastColumn="0"/>
              <w:rPr>
                <w:rFonts w:eastAsia="Times New Roman" w:cs="Calibri"/>
                <w:color w:val="000000"/>
                <w:sz w:val="16"/>
                <w:szCs w:val="16"/>
                <w:lang w:eastAsia="fr-FR"/>
              </w:rPr>
            </w:pPr>
            <w:r w:rsidRPr="00774E34">
              <w:rPr>
                <w:rFonts w:eastAsia="Times New Roman" w:cs="Calibri"/>
                <w:color w:val="000000"/>
                <w:sz w:val="16"/>
                <w:szCs w:val="16"/>
                <w:lang w:eastAsia="fr-FR"/>
              </w:rPr>
              <w:t>- Conciliation / départissions</w:t>
            </w:r>
          </w:p>
          <w:p w14:paraId="5EDFF6FB" w14:textId="050BEF87" w:rsidR="00F96BB0" w:rsidRPr="00774E34" w:rsidRDefault="00F96BB0" w:rsidP="00774E34">
            <w:pPr>
              <w:cnfStyle w:val="000000000000" w:firstRow="0" w:lastRow="0" w:firstColumn="0" w:lastColumn="0" w:oddVBand="0" w:evenVBand="0" w:oddHBand="0" w:evenHBand="0" w:firstRowFirstColumn="0" w:firstRowLastColumn="0" w:lastRowFirstColumn="0" w:lastRowLastColumn="0"/>
              <w:rPr>
                <w:sz w:val="16"/>
                <w:szCs w:val="16"/>
              </w:rPr>
            </w:pPr>
            <w:r w:rsidRPr="00774E34">
              <w:rPr>
                <w:rFonts w:eastAsia="Times New Roman" w:cs="Calibri"/>
                <w:color w:val="000000"/>
                <w:sz w:val="16"/>
                <w:szCs w:val="16"/>
                <w:lang w:eastAsia="fr-FR"/>
              </w:rPr>
              <w:t>- Jugement</w:t>
            </w:r>
          </w:p>
        </w:tc>
        <w:tc>
          <w:tcPr>
            <w:tcW w:w="2509" w:type="dxa"/>
            <w:vAlign w:val="center"/>
          </w:tcPr>
          <w:p w14:paraId="5112E701" w14:textId="35F0BC80" w:rsidR="00F96BB0" w:rsidRPr="00774E34" w:rsidRDefault="00F96BB0" w:rsidP="00774E34">
            <w:pPr>
              <w:jc w:val="center"/>
              <w:cnfStyle w:val="000000000000" w:firstRow="0" w:lastRow="0" w:firstColumn="0" w:lastColumn="0" w:oddVBand="0" w:evenVBand="0" w:oddHBand="0" w:evenHBand="0" w:firstRowFirstColumn="0" w:firstRowLastColumn="0" w:lastRowFirstColumn="0" w:lastRowLastColumn="0"/>
              <w:rPr>
                <w:sz w:val="16"/>
                <w:szCs w:val="16"/>
              </w:rPr>
            </w:pPr>
            <w:r w:rsidRPr="00774E34">
              <w:rPr>
                <w:rFonts w:eastAsia="Times New Roman" w:cs="Calibri"/>
                <w:color w:val="000000"/>
                <w:sz w:val="16"/>
                <w:szCs w:val="16"/>
                <w:lang w:eastAsia="fr-FR"/>
              </w:rPr>
              <w:br/>
              <w:t>500 €</w:t>
            </w:r>
            <w:r w:rsidRPr="00774E34">
              <w:rPr>
                <w:rFonts w:eastAsia="Times New Roman" w:cs="Calibri"/>
                <w:color w:val="000000"/>
                <w:sz w:val="16"/>
                <w:szCs w:val="16"/>
                <w:lang w:eastAsia="fr-FR"/>
              </w:rPr>
              <w:br/>
              <w:t>1 500 €</w:t>
            </w:r>
          </w:p>
        </w:tc>
      </w:tr>
      <w:tr w:rsidR="00F96BB0" w14:paraId="6ED01C8B" w14:textId="77777777" w:rsidTr="006045DA">
        <w:trPr>
          <w:trHeight w:val="369"/>
        </w:trPr>
        <w:tc>
          <w:tcPr>
            <w:cnfStyle w:val="001000000000" w:firstRow="0" w:lastRow="0" w:firstColumn="1" w:lastColumn="0" w:oddVBand="0" w:evenVBand="0" w:oddHBand="0" w:evenHBand="0" w:firstRowFirstColumn="0" w:firstRowLastColumn="0" w:lastRowFirstColumn="0" w:lastRowLastColumn="0"/>
            <w:tcW w:w="2509" w:type="dxa"/>
            <w:vMerge w:val="restart"/>
            <w:vAlign w:val="center"/>
          </w:tcPr>
          <w:p w14:paraId="702E4D1A" w14:textId="7A9BB6E7" w:rsidR="00F96BB0" w:rsidRDefault="00F96BB0" w:rsidP="00F96BB0">
            <w:pPr>
              <w:jc w:val="left"/>
            </w:pPr>
            <w:r>
              <w:t>Appel : Cour d’Appel</w:t>
            </w:r>
          </w:p>
        </w:tc>
        <w:tc>
          <w:tcPr>
            <w:tcW w:w="5518" w:type="dxa"/>
            <w:vAlign w:val="center"/>
          </w:tcPr>
          <w:p w14:paraId="3B50DAE7" w14:textId="7980B6CD" w:rsidR="00F96BB0" w:rsidRPr="00774E34" w:rsidRDefault="00F96BB0" w:rsidP="00774E34">
            <w:pPr>
              <w:cnfStyle w:val="000000000000" w:firstRow="0" w:lastRow="0" w:firstColumn="0" w:lastColumn="0" w:oddVBand="0" w:evenVBand="0" w:oddHBand="0" w:evenHBand="0" w:firstRowFirstColumn="0" w:firstRowLastColumn="0" w:lastRowFirstColumn="0" w:lastRowLastColumn="0"/>
              <w:rPr>
                <w:sz w:val="16"/>
                <w:szCs w:val="16"/>
              </w:rPr>
            </w:pPr>
            <w:r w:rsidRPr="00774E34">
              <w:rPr>
                <w:rFonts w:eastAsia="Times New Roman" w:cs="Calibri"/>
                <w:color w:val="000000"/>
                <w:sz w:val="16"/>
                <w:szCs w:val="16"/>
                <w:lang w:eastAsia="fr-FR"/>
              </w:rPr>
              <w:t>Référé</w:t>
            </w:r>
          </w:p>
        </w:tc>
        <w:tc>
          <w:tcPr>
            <w:tcW w:w="2509" w:type="dxa"/>
            <w:vAlign w:val="center"/>
          </w:tcPr>
          <w:p w14:paraId="27EA9E85" w14:textId="59F1BE79" w:rsidR="00F96BB0" w:rsidRPr="00774E34" w:rsidRDefault="00F96BB0" w:rsidP="00774E34">
            <w:pPr>
              <w:jc w:val="center"/>
              <w:cnfStyle w:val="000000000000" w:firstRow="0" w:lastRow="0" w:firstColumn="0" w:lastColumn="0" w:oddVBand="0" w:evenVBand="0" w:oddHBand="0" w:evenHBand="0" w:firstRowFirstColumn="0" w:firstRowLastColumn="0" w:lastRowFirstColumn="0" w:lastRowLastColumn="0"/>
              <w:rPr>
                <w:sz w:val="16"/>
                <w:szCs w:val="16"/>
              </w:rPr>
            </w:pPr>
            <w:r w:rsidRPr="00774E34">
              <w:rPr>
                <w:rFonts w:eastAsia="Times New Roman" w:cs="Calibri"/>
                <w:color w:val="000000"/>
                <w:sz w:val="16"/>
                <w:szCs w:val="16"/>
                <w:lang w:eastAsia="fr-FR"/>
              </w:rPr>
              <w:t>800 €</w:t>
            </w:r>
          </w:p>
        </w:tc>
      </w:tr>
      <w:tr w:rsidR="00F96BB0" w14:paraId="0C44D4AB" w14:textId="77777777" w:rsidTr="006045DA">
        <w:trPr>
          <w:trHeight w:val="369"/>
        </w:trPr>
        <w:tc>
          <w:tcPr>
            <w:cnfStyle w:val="001000000000" w:firstRow="0" w:lastRow="0" w:firstColumn="1" w:lastColumn="0" w:oddVBand="0" w:evenVBand="0" w:oddHBand="0" w:evenHBand="0" w:firstRowFirstColumn="0" w:firstRowLastColumn="0" w:lastRowFirstColumn="0" w:lastRowLastColumn="0"/>
            <w:tcW w:w="2509" w:type="dxa"/>
            <w:vMerge/>
            <w:vAlign w:val="center"/>
          </w:tcPr>
          <w:p w14:paraId="4C7CCB88" w14:textId="77777777" w:rsidR="00F96BB0" w:rsidRDefault="00F96BB0" w:rsidP="00F96BB0">
            <w:pPr>
              <w:jc w:val="left"/>
            </w:pPr>
          </w:p>
        </w:tc>
        <w:tc>
          <w:tcPr>
            <w:tcW w:w="5518" w:type="dxa"/>
            <w:vAlign w:val="center"/>
          </w:tcPr>
          <w:p w14:paraId="6A98F539" w14:textId="2A25064B" w:rsidR="00F96BB0" w:rsidRPr="00774E34" w:rsidRDefault="00F96BB0" w:rsidP="00774E34">
            <w:pPr>
              <w:cnfStyle w:val="000000000000" w:firstRow="0" w:lastRow="0" w:firstColumn="0" w:lastColumn="0" w:oddVBand="0" w:evenVBand="0" w:oddHBand="0" w:evenHBand="0" w:firstRowFirstColumn="0" w:firstRowLastColumn="0" w:lastRowFirstColumn="0" w:lastRowLastColumn="0"/>
              <w:rPr>
                <w:sz w:val="16"/>
                <w:szCs w:val="16"/>
              </w:rPr>
            </w:pPr>
            <w:r w:rsidRPr="00774E34">
              <w:rPr>
                <w:rFonts w:eastAsia="Times New Roman" w:cs="Calibri"/>
                <w:color w:val="000000"/>
                <w:sz w:val="16"/>
                <w:szCs w:val="16"/>
                <w:lang w:eastAsia="fr-FR"/>
              </w:rPr>
              <w:t>Cour d'appel</w:t>
            </w:r>
          </w:p>
        </w:tc>
        <w:tc>
          <w:tcPr>
            <w:tcW w:w="2509" w:type="dxa"/>
            <w:vAlign w:val="center"/>
          </w:tcPr>
          <w:p w14:paraId="09047D3A" w14:textId="696F3905" w:rsidR="00F96BB0" w:rsidRPr="00774E34" w:rsidRDefault="00F96BB0" w:rsidP="00774E34">
            <w:pPr>
              <w:jc w:val="center"/>
              <w:cnfStyle w:val="000000000000" w:firstRow="0" w:lastRow="0" w:firstColumn="0" w:lastColumn="0" w:oddVBand="0" w:evenVBand="0" w:oddHBand="0" w:evenHBand="0" w:firstRowFirstColumn="0" w:firstRowLastColumn="0" w:lastRowFirstColumn="0" w:lastRowLastColumn="0"/>
              <w:rPr>
                <w:sz w:val="16"/>
                <w:szCs w:val="16"/>
              </w:rPr>
            </w:pPr>
            <w:r w:rsidRPr="00774E34">
              <w:rPr>
                <w:rFonts w:eastAsia="Times New Roman" w:cs="Calibri"/>
                <w:color w:val="000000"/>
                <w:sz w:val="16"/>
                <w:szCs w:val="16"/>
                <w:lang w:eastAsia="fr-FR"/>
              </w:rPr>
              <w:t>2 500 €</w:t>
            </w:r>
          </w:p>
        </w:tc>
      </w:tr>
      <w:tr w:rsidR="00F96BB0" w14:paraId="23D46996" w14:textId="77777777" w:rsidTr="006045DA">
        <w:trPr>
          <w:trHeight w:val="369"/>
        </w:trPr>
        <w:tc>
          <w:tcPr>
            <w:cnfStyle w:val="001000000000" w:firstRow="0" w:lastRow="0" w:firstColumn="1" w:lastColumn="0" w:oddVBand="0" w:evenVBand="0" w:oddHBand="0" w:evenHBand="0" w:firstRowFirstColumn="0" w:firstRowLastColumn="0" w:lastRowFirstColumn="0" w:lastRowLastColumn="0"/>
            <w:tcW w:w="2509" w:type="dxa"/>
            <w:vMerge w:val="restart"/>
            <w:vAlign w:val="center"/>
          </w:tcPr>
          <w:p w14:paraId="60635E0C" w14:textId="5F4CDE47" w:rsidR="00F96BB0" w:rsidRDefault="00F96BB0" w:rsidP="00F96BB0">
            <w:pPr>
              <w:jc w:val="left"/>
            </w:pPr>
            <w:r>
              <w:t>Cour de cassation</w:t>
            </w:r>
          </w:p>
        </w:tc>
        <w:tc>
          <w:tcPr>
            <w:tcW w:w="5518" w:type="dxa"/>
            <w:vAlign w:val="center"/>
          </w:tcPr>
          <w:p w14:paraId="5F1BE3B9" w14:textId="6AEB637C" w:rsidR="00F96BB0" w:rsidRPr="00774E34" w:rsidRDefault="00F96BB0" w:rsidP="00774E34">
            <w:pPr>
              <w:cnfStyle w:val="000000000000" w:firstRow="0" w:lastRow="0" w:firstColumn="0" w:lastColumn="0" w:oddVBand="0" w:evenVBand="0" w:oddHBand="0" w:evenHBand="0" w:firstRowFirstColumn="0" w:firstRowLastColumn="0" w:lastRowFirstColumn="0" w:lastRowLastColumn="0"/>
              <w:rPr>
                <w:sz w:val="16"/>
                <w:szCs w:val="16"/>
              </w:rPr>
            </w:pPr>
            <w:r w:rsidRPr="00774E34">
              <w:rPr>
                <w:rFonts w:eastAsia="Times New Roman" w:cs="Calibri"/>
                <w:color w:val="000000"/>
                <w:sz w:val="16"/>
                <w:szCs w:val="16"/>
                <w:lang w:eastAsia="fr-FR"/>
              </w:rPr>
              <w:t>Pourvoi contre une ordonnance en référé rendue en dernier ressort</w:t>
            </w:r>
          </w:p>
        </w:tc>
        <w:tc>
          <w:tcPr>
            <w:tcW w:w="2509" w:type="dxa"/>
            <w:vAlign w:val="center"/>
          </w:tcPr>
          <w:p w14:paraId="4BFC2997" w14:textId="635470C0" w:rsidR="00F96BB0" w:rsidRPr="00774E34" w:rsidRDefault="00F96BB0" w:rsidP="00774E34">
            <w:pPr>
              <w:jc w:val="center"/>
              <w:cnfStyle w:val="000000000000" w:firstRow="0" w:lastRow="0" w:firstColumn="0" w:lastColumn="0" w:oddVBand="0" w:evenVBand="0" w:oddHBand="0" w:evenHBand="0" w:firstRowFirstColumn="0" w:firstRowLastColumn="0" w:lastRowFirstColumn="0" w:lastRowLastColumn="0"/>
              <w:rPr>
                <w:sz w:val="16"/>
                <w:szCs w:val="16"/>
              </w:rPr>
            </w:pPr>
            <w:r w:rsidRPr="00774E34">
              <w:rPr>
                <w:rFonts w:eastAsia="Times New Roman" w:cs="Calibri"/>
                <w:color w:val="000000"/>
                <w:sz w:val="16"/>
                <w:szCs w:val="16"/>
                <w:lang w:eastAsia="fr-FR"/>
              </w:rPr>
              <w:t>1 000 €</w:t>
            </w:r>
          </w:p>
        </w:tc>
      </w:tr>
      <w:tr w:rsidR="00F96BB0" w14:paraId="62F91EDB" w14:textId="77777777" w:rsidTr="006045DA">
        <w:trPr>
          <w:trHeight w:val="369"/>
        </w:trPr>
        <w:tc>
          <w:tcPr>
            <w:cnfStyle w:val="001000000000" w:firstRow="0" w:lastRow="0" w:firstColumn="1" w:lastColumn="0" w:oddVBand="0" w:evenVBand="0" w:oddHBand="0" w:evenHBand="0" w:firstRowFirstColumn="0" w:firstRowLastColumn="0" w:lastRowFirstColumn="0" w:lastRowLastColumn="0"/>
            <w:tcW w:w="2509" w:type="dxa"/>
            <w:vMerge/>
            <w:vAlign w:val="center"/>
          </w:tcPr>
          <w:p w14:paraId="3D6619BA" w14:textId="77777777" w:rsidR="00F96BB0" w:rsidRDefault="00F96BB0" w:rsidP="00F96BB0">
            <w:pPr>
              <w:jc w:val="left"/>
            </w:pPr>
          </w:p>
        </w:tc>
        <w:tc>
          <w:tcPr>
            <w:tcW w:w="5518" w:type="dxa"/>
            <w:vAlign w:val="center"/>
          </w:tcPr>
          <w:p w14:paraId="10F5C472" w14:textId="39765463" w:rsidR="00F96BB0" w:rsidRPr="00774E34" w:rsidRDefault="00F96BB0" w:rsidP="00774E34">
            <w:pPr>
              <w:cnfStyle w:val="000000000000" w:firstRow="0" w:lastRow="0" w:firstColumn="0" w:lastColumn="0" w:oddVBand="0" w:evenVBand="0" w:oddHBand="0" w:evenHBand="0" w:firstRowFirstColumn="0" w:firstRowLastColumn="0" w:lastRowFirstColumn="0" w:lastRowLastColumn="0"/>
              <w:rPr>
                <w:sz w:val="16"/>
                <w:szCs w:val="16"/>
              </w:rPr>
            </w:pPr>
            <w:r w:rsidRPr="00774E34">
              <w:rPr>
                <w:rFonts w:eastAsia="Times New Roman" w:cs="Calibri"/>
                <w:color w:val="000000"/>
                <w:sz w:val="16"/>
                <w:szCs w:val="16"/>
                <w:lang w:eastAsia="fr-FR"/>
              </w:rPr>
              <w:t>Etude de dossier (consultation d'un avocat à la Cour de Cassation)</w:t>
            </w:r>
          </w:p>
        </w:tc>
        <w:tc>
          <w:tcPr>
            <w:tcW w:w="2509" w:type="dxa"/>
            <w:vAlign w:val="center"/>
          </w:tcPr>
          <w:p w14:paraId="3F7E1504" w14:textId="0B901D41" w:rsidR="00F96BB0" w:rsidRPr="00774E34" w:rsidRDefault="00F96BB0" w:rsidP="00774E34">
            <w:pPr>
              <w:jc w:val="center"/>
              <w:cnfStyle w:val="000000000000" w:firstRow="0" w:lastRow="0" w:firstColumn="0" w:lastColumn="0" w:oddVBand="0" w:evenVBand="0" w:oddHBand="0" w:evenHBand="0" w:firstRowFirstColumn="0" w:firstRowLastColumn="0" w:lastRowFirstColumn="0" w:lastRowLastColumn="0"/>
              <w:rPr>
                <w:sz w:val="16"/>
                <w:szCs w:val="16"/>
              </w:rPr>
            </w:pPr>
            <w:r w:rsidRPr="00774E34">
              <w:rPr>
                <w:rFonts w:eastAsia="Times New Roman" w:cs="Calibri"/>
                <w:color w:val="000000"/>
                <w:sz w:val="16"/>
                <w:szCs w:val="16"/>
                <w:lang w:eastAsia="fr-FR"/>
              </w:rPr>
              <w:t>3 000 €</w:t>
            </w:r>
          </w:p>
        </w:tc>
      </w:tr>
      <w:tr w:rsidR="00F96BB0" w14:paraId="55C451B8" w14:textId="77777777" w:rsidTr="006045DA">
        <w:trPr>
          <w:trHeight w:val="369"/>
        </w:trPr>
        <w:tc>
          <w:tcPr>
            <w:cnfStyle w:val="001000000000" w:firstRow="0" w:lastRow="0" w:firstColumn="1" w:lastColumn="0" w:oddVBand="0" w:evenVBand="0" w:oddHBand="0" w:evenHBand="0" w:firstRowFirstColumn="0" w:firstRowLastColumn="0" w:lastRowFirstColumn="0" w:lastRowLastColumn="0"/>
            <w:tcW w:w="2509" w:type="dxa"/>
            <w:vMerge/>
            <w:vAlign w:val="center"/>
          </w:tcPr>
          <w:p w14:paraId="024EABF6" w14:textId="77777777" w:rsidR="00F96BB0" w:rsidRDefault="00F96BB0" w:rsidP="00F96BB0">
            <w:pPr>
              <w:jc w:val="left"/>
            </w:pPr>
          </w:p>
        </w:tc>
        <w:tc>
          <w:tcPr>
            <w:tcW w:w="5518" w:type="dxa"/>
            <w:vAlign w:val="center"/>
          </w:tcPr>
          <w:p w14:paraId="1F27AC40" w14:textId="32BEFE70" w:rsidR="00F96BB0" w:rsidRPr="00774E34" w:rsidRDefault="00F96BB0" w:rsidP="00774E34">
            <w:pPr>
              <w:cnfStyle w:val="000000000000" w:firstRow="0" w:lastRow="0" w:firstColumn="0" w:lastColumn="0" w:oddVBand="0" w:evenVBand="0" w:oddHBand="0" w:evenHBand="0" w:firstRowFirstColumn="0" w:firstRowLastColumn="0" w:lastRowFirstColumn="0" w:lastRowLastColumn="0"/>
              <w:rPr>
                <w:sz w:val="16"/>
                <w:szCs w:val="16"/>
              </w:rPr>
            </w:pPr>
            <w:r w:rsidRPr="00774E34">
              <w:rPr>
                <w:rFonts w:eastAsia="Times New Roman" w:cs="Calibri"/>
                <w:color w:val="000000"/>
                <w:sz w:val="16"/>
                <w:szCs w:val="16"/>
                <w:lang w:eastAsia="fr-FR"/>
              </w:rPr>
              <w:t>Pourvoi en cassation</w:t>
            </w:r>
          </w:p>
        </w:tc>
        <w:tc>
          <w:tcPr>
            <w:tcW w:w="2509" w:type="dxa"/>
            <w:vAlign w:val="center"/>
          </w:tcPr>
          <w:p w14:paraId="5007C95A" w14:textId="6433CE86" w:rsidR="00F96BB0" w:rsidRPr="00774E34" w:rsidRDefault="00F96BB0" w:rsidP="00774E34">
            <w:pPr>
              <w:jc w:val="center"/>
              <w:cnfStyle w:val="000000000000" w:firstRow="0" w:lastRow="0" w:firstColumn="0" w:lastColumn="0" w:oddVBand="0" w:evenVBand="0" w:oddHBand="0" w:evenHBand="0" w:firstRowFirstColumn="0" w:firstRowLastColumn="0" w:lastRowFirstColumn="0" w:lastRowLastColumn="0"/>
              <w:rPr>
                <w:sz w:val="16"/>
                <w:szCs w:val="16"/>
              </w:rPr>
            </w:pPr>
            <w:r w:rsidRPr="00774E34">
              <w:rPr>
                <w:rFonts w:eastAsia="Times New Roman" w:cs="Calibri"/>
                <w:color w:val="000000"/>
                <w:sz w:val="16"/>
                <w:szCs w:val="16"/>
                <w:lang w:eastAsia="fr-FR"/>
              </w:rPr>
              <w:t>3 000 €</w:t>
            </w:r>
          </w:p>
        </w:tc>
      </w:tr>
      <w:tr w:rsidR="00774E34" w14:paraId="47C579DE" w14:textId="77777777" w:rsidTr="00492321">
        <w:trPr>
          <w:trHeight w:val="369"/>
        </w:trPr>
        <w:tc>
          <w:tcPr>
            <w:cnfStyle w:val="001000000000" w:firstRow="0" w:lastRow="0" w:firstColumn="1" w:lastColumn="0" w:oddVBand="0" w:evenVBand="0" w:oddHBand="0" w:evenHBand="0" w:firstRowFirstColumn="0" w:firstRowLastColumn="0" w:lastRowFirstColumn="0" w:lastRowLastColumn="0"/>
            <w:tcW w:w="10536" w:type="dxa"/>
            <w:gridSpan w:val="3"/>
            <w:shd w:val="clear" w:color="auto" w:fill="689CA0"/>
            <w:vAlign w:val="center"/>
          </w:tcPr>
          <w:p w14:paraId="54EDF464" w14:textId="00F1E9A2" w:rsidR="00774E34" w:rsidRPr="00774E34" w:rsidRDefault="00774E34" w:rsidP="00774E34">
            <w:pPr>
              <w:jc w:val="center"/>
              <w:rPr>
                <w:b/>
                <w:bCs/>
                <w:color w:val="FFFFFF" w:themeColor="background1"/>
              </w:rPr>
            </w:pPr>
            <w:r w:rsidRPr="00774E34">
              <w:rPr>
                <w:b/>
                <w:bCs/>
                <w:color w:val="FFFFFF" w:themeColor="background1"/>
              </w:rPr>
              <w:t>Juridictions pénales</w:t>
            </w:r>
          </w:p>
        </w:tc>
      </w:tr>
      <w:tr w:rsidR="00F96BB0" w14:paraId="00BB7B7C" w14:textId="77777777" w:rsidTr="006045DA">
        <w:trPr>
          <w:trHeight w:val="369"/>
        </w:trPr>
        <w:tc>
          <w:tcPr>
            <w:cnfStyle w:val="001000000000" w:firstRow="0" w:lastRow="0" w:firstColumn="1" w:lastColumn="0" w:oddVBand="0" w:evenVBand="0" w:oddHBand="0" w:evenHBand="0" w:firstRowFirstColumn="0" w:firstRowLastColumn="0" w:lastRowFirstColumn="0" w:lastRowLastColumn="0"/>
            <w:tcW w:w="2509" w:type="dxa"/>
            <w:vMerge w:val="restart"/>
            <w:vAlign w:val="center"/>
          </w:tcPr>
          <w:p w14:paraId="7513DB32" w14:textId="5C8B6CCB" w:rsidR="00F96BB0" w:rsidRDefault="00F96BB0" w:rsidP="00F96BB0">
            <w:pPr>
              <w:jc w:val="left"/>
            </w:pPr>
            <w:r>
              <w:t>Assistance pénale</w:t>
            </w:r>
          </w:p>
        </w:tc>
        <w:tc>
          <w:tcPr>
            <w:tcW w:w="5518" w:type="dxa"/>
            <w:vAlign w:val="center"/>
          </w:tcPr>
          <w:p w14:paraId="15CD0115" w14:textId="69A9ABE3" w:rsidR="00F96BB0" w:rsidRPr="00774E34" w:rsidRDefault="00F96BB0" w:rsidP="00774E34">
            <w:pPr>
              <w:cnfStyle w:val="000000000000" w:firstRow="0" w:lastRow="0" w:firstColumn="0" w:lastColumn="0" w:oddVBand="0" w:evenVBand="0" w:oddHBand="0" w:evenHBand="0" w:firstRowFirstColumn="0" w:firstRowLastColumn="0" w:lastRowFirstColumn="0" w:lastRowLastColumn="0"/>
              <w:rPr>
                <w:sz w:val="16"/>
                <w:szCs w:val="16"/>
              </w:rPr>
            </w:pPr>
            <w:r w:rsidRPr="00774E34">
              <w:rPr>
                <w:rFonts w:eastAsia="Times New Roman" w:cs="Calibri"/>
                <w:color w:val="000000"/>
                <w:sz w:val="16"/>
                <w:szCs w:val="16"/>
                <w:lang w:eastAsia="fr-FR"/>
              </w:rPr>
              <w:t>Audition par les services de police</w:t>
            </w:r>
          </w:p>
        </w:tc>
        <w:tc>
          <w:tcPr>
            <w:tcW w:w="2509" w:type="dxa"/>
            <w:vAlign w:val="center"/>
          </w:tcPr>
          <w:p w14:paraId="74AF361A" w14:textId="2D341296" w:rsidR="00F96BB0" w:rsidRPr="00774E34" w:rsidRDefault="00F96BB0" w:rsidP="00774E34">
            <w:pPr>
              <w:jc w:val="center"/>
              <w:cnfStyle w:val="000000000000" w:firstRow="0" w:lastRow="0" w:firstColumn="0" w:lastColumn="0" w:oddVBand="0" w:evenVBand="0" w:oddHBand="0" w:evenHBand="0" w:firstRowFirstColumn="0" w:firstRowLastColumn="0" w:lastRowFirstColumn="0" w:lastRowLastColumn="0"/>
              <w:rPr>
                <w:sz w:val="16"/>
                <w:szCs w:val="16"/>
              </w:rPr>
            </w:pPr>
            <w:r w:rsidRPr="00774E34">
              <w:rPr>
                <w:rFonts w:eastAsia="Times New Roman" w:cs="Calibri"/>
                <w:color w:val="000000"/>
                <w:sz w:val="16"/>
                <w:szCs w:val="16"/>
                <w:lang w:eastAsia="fr-FR"/>
              </w:rPr>
              <w:t>450 €</w:t>
            </w:r>
          </w:p>
        </w:tc>
      </w:tr>
      <w:tr w:rsidR="00F96BB0" w14:paraId="6B865EF4" w14:textId="77777777" w:rsidTr="006045DA">
        <w:trPr>
          <w:trHeight w:val="369"/>
        </w:trPr>
        <w:tc>
          <w:tcPr>
            <w:cnfStyle w:val="001000000000" w:firstRow="0" w:lastRow="0" w:firstColumn="1" w:lastColumn="0" w:oddVBand="0" w:evenVBand="0" w:oddHBand="0" w:evenHBand="0" w:firstRowFirstColumn="0" w:firstRowLastColumn="0" w:lastRowFirstColumn="0" w:lastRowLastColumn="0"/>
            <w:tcW w:w="2509" w:type="dxa"/>
            <w:vMerge/>
            <w:vAlign w:val="center"/>
          </w:tcPr>
          <w:p w14:paraId="38F8BC98" w14:textId="77777777" w:rsidR="00F96BB0" w:rsidRDefault="00F96BB0" w:rsidP="00F96BB0">
            <w:pPr>
              <w:jc w:val="left"/>
            </w:pPr>
          </w:p>
        </w:tc>
        <w:tc>
          <w:tcPr>
            <w:tcW w:w="5518" w:type="dxa"/>
            <w:vAlign w:val="center"/>
          </w:tcPr>
          <w:p w14:paraId="3967DDC6" w14:textId="41B9C648" w:rsidR="00F96BB0" w:rsidRPr="00774E34" w:rsidRDefault="00F96BB0" w:rsidP="00774E34">
            <w:pPr>
              <w:cnfStyle w:val="000000000000" w:firstRow="0" w:lastRow="0" w:firstColumn="0" w:lastColumn="0" w:oddVBand="0" w:evenVBand="0" w:oddHBand="0" w:evenHBand="0" w:firstRowFirstColumn="0" w:firstRowLastColumn="0" w:lastRowFirstColumn="0" w:lastRowLastColumn="0"/>
              <w:rPr>
                <w:sz w:val="16"/>
                <w:szCs w:val="16"/>
              </w:rPr>
            </w:pPr>
            <w:r w:rsidRPr="00774E34">
              <w:rPr>
                <w:rFonts w:eastAsia="Times New Roman" w:cs="Calibri"/>
                <w:color w:val="000000"/>
                <w:sz w:val="16"/>
                <w:szCs w:val="16"/>
                <w:lang w:eastAsia="fr-FR"/>
              </w:rPr>
              <w:t>Assistance garde à vue</w:t>
            </w:r>
          </w:p>
        </w:tc>
        <w:tc>
          <w:tcPr>
            <w:tcW w:w="2509" w:type="dxa"/>
            <w:vAlign w:val="center"/>
          </w:tcPr>
          <w:p w14:paraId="60B3C480" w14:textId="0EF87E11" w:rsidR="00F96BB0" w:rsidRPr="00774E34" w:rsidRDefault="00F96BB0" w:rsidP="00774E34">
            <w:pPr>
              <w:jc w:val="center"/>
              <w:cnfStyle w:val="000000000000" w:firstRow="0" w:lastRow="0" w:firstColumn="0" w:lastColumn="0" w:oddVBand="0" w:evenVBand="0" w:oddHBand="0" w:evenHBand="0" w:firstRowFirstColumn="0" w:firstRowLastColumn="0" w:lastRowFirstColumn="0" w:lastRowLastColumn="0"/>
              <w:rPr>
                <w:sz w:val="16"/>
                <w:szCs w:val="16"/>
              </w:rPr>
            </w:pPr>
            <w:r w:rsidRPr="00774E34">
              <w:rPr>
                <w:rFonts w:eastAsia="Times New Roman" w:cs="Calibri"/>
                <w:color w:val="000000"/>
                <w:sz w:val="16"/>
                <w:szCs w:val="16"/>
                <w:lang w:eastAsia="fr-FR"/>
              </w:rPr>
              <w:t>1 000 €</w:t>
            </w:r>
          </w:p>
        </w:tc>
      </w:tr>
      <w:tr w:rsidR="00F96BB0" w14:paraId="295C0C05" w14:textId="77777777" w:rsidTr="006045DA">
        <w:trPr>
          <w:trHeight w:val="369"/>
        </w:trPr>
        <w:tc>
          <w:tcPr>
            <w:cnfStyle w:val="001000000000" w:firstRow="0" w:lastRow="0" w:firstColumn="1" w:lastColumn="0" w:oddVBand="0" w:evenVBand="0" w:oddHBand="0" w:evenHBand="0" w:firstRowFirstColumn="0" w:firstRowLastColumn="0" w:lastRowFirstColumn="0" w:lastRowLastColumn="0"/>
            <w:tcW w:w="2509" w:type="dxa"/>
            <w:vMerge/>
            <w:vAlign w:val="center"/>
          </w:tcPr>
          <w:p w14:paraId="3FD73F34" w14:textId="77777777" w:rsidR="00F96BB0" w:rsidRDefault="00F96BB0" w:rsidP="00F96BB0">
            <w:pPr>
              <w:jc w:val="left"/>
            </w:pPr>
          </w:p>
        </w:tc>
        <w:tc>
          <w:tcPr>
            <w:tcW w:w="5518" w:type="dxa"/>
            <w:vAlign w:val="center"/>
          </w:tcPr>
          <w:p w14:paraId="3FA07453" w14:textId="6E0917B5" w:rsidR="00F96BB0" w:rsidRPr="00774E34" w:rsidRDefault="00F96BB0" w:rsidP="00774E34">
            <w:pPr>
              <w:cnfStyle w:val="000000000000" w:firstRow="0" w:lastRow="0" w:firstColumn="0" w:lastColumn="0" w:oddVBand="0" w:evenVBand="0" w:oddHBand="0" w:evenHBand="0" w:firstRowFirstColumn="0" w:firstRowLastColumn="0" w:lastRowFirstColumn="0" w:lastRowLastColumn="0"/>
              <w:rPr>
                <w:sz w:val="16"/>
                <w:szCs w:val="16"/>
              </w:rPr>
            </w:pPr>
            <w:r w:rsidRPr="00774E34">
              <w:rPr>
                <w:rFonts w:eastAsia="Times New Roman" w:cs="Calibri"/>
                <w:color w:val="000000"/>
                <w:sz w:val="16"/>
                <w:szCs w:val="16"/>
                <w:lang w:eastAsia="fr-FR"/>
              </w:rPr>
              <w:t>Instruction (avec rédaction impérative d'un compte rendu)</w:t>
            </w:r>
          </w:p>
        </w:tc>
        <w:tc>
          <w:tcPr>
            <w:tcW w:w="2509" w:type="dxa"/>
            <w:vAlign w:val="center"/>
          </w:tcPr>
          <w:p w14:paraId="099B641B" w14:textId="6DDF6A2B" w:rsidR="00F96BB0" w:rsidRPr="00774E34" w:rsidRDefault="00F96BB0" w:rsidP="00774E34">
            <w:pPr>
              <w:jc w:val="center"/>
              <w:cnfStyle w:val="000000000000" w:firstRow="0" w:lastRow="0" w:firstColumn="0" w:lastColumn="0" w:oddVBand="0" w:evenVBand="0" w:oddHBand="0" w:evenHBand="0" w:firstRowFirstColumn="0" w:firstRowLastColumn="0" w:lastRowFirstColumn="0" w:lastRowLastColumn="0"/>
              <w:rPr>
                <w:sz w:val="16"/>
                <w:szCs w:val="16"/>
              </w:rPr>
            </w:pPr>
            <w:r w:rsidRPr="00774E34">
              <w:rPr>
                <w:rFonts w:eastAsia="Times New Roman" w:cs="Calibri"/>
                <w:color w:val="000000"/>
                <w:sz w:val="16"/>
                <w:szCs w:val="16"/>
                <w:lang w:eastAsia="fr-FR"/>
              </w:rPr>
              <w:t>1 000 €</w:t>
            </w:r>
          </w:p>
        </w:tc>
      </w:tr>
      <w:tr w:rsidR="00F96BB0" w14:paraId="0D00C3DB" w14:textId="77777777" w:rsidTr="006045DA">
        <w:trPr>
          <w:trHeight w:val="369"/>
        </w:trPr>
        <w:tc>
          <w:tcPr>
            <w:cnfStyle w:val="001000000000" w:firstRow="0" w:lastRow="0" w:firstColumn="1" w:lastColumn="0" w:oddVBand="0" w:evenVBand="0" w:oddHBand="0" w:evenHBand="0" w:firstRowFirstColumn="0" w:firstRowLastColumn="0" w:lastRowFirstColumn="0" w:lastRowLastColumn="0"/>
            <w:tcW w:w="2509" w:type="dxa"/>
            <w:vMerge/>
            <w:vAlign w:val="center"/>
          </w:tcPr>
          <w:p w14:paraId="52F0D181" w14:textId="77777777" w:rsidR="00F96BB0" w:rsidRDefault="00F96BB0" w:rsidP="00F96BB0">
            <w:pPr>
              <w:jc w:val="left"/>
            </w:pPr>
          </w:p>
        </w:tc>
        <w:tc>
          <w:tcPr>
            <w:tcW w:w="5518" w:type="dxa"/>
            <w:vAlign w:val="center"/>
          </w:tcPr>
          <w:p w14:paraId="7BA211A9" w14:textId="2EF8F7B9" w:rsidR="00F96BB0" w:rsidRPr="00774E34" w:rsidRDefault="00F96BB0" w:rsidP="00774E34">
            <w:pPr>
              <w:cnfStyle w:val="000000000000" w:firstRow="0" w:lastRow="0" w:firstColumn="0" w:lastColumn="0" w:oddVBand="0" w:evenVBand="0" w:oddHBand="0" w:evenHBand="0" w:firstRowFirstColumn="0" w:firstRowLastColumn="0" w:lastRowFirstColumn="0" w:lastRowLastColumn="0"/>
              <w:rPr>
                <w:sz w:val="16"/>
                <w:szCs w:val="16"/>
              </w:rPr>
            </w:pPr>
            <w:r w:rsidRPr="00774E34">
              <w:rPr>
                <w:rFonts w:eastAsia="Times New Roman" w:cs="Calibri"/>
                <w:color w:val="000000"/>
                <w:sz w:val="16"/>
                <w:szCs w:val="16"/>
                <w:lang w:eastAsia="fr-FR"/>
              </w:rPr>
              <w:t>Statut de témoin assisté</w:t>
            </w:r>
          </w:p>
        </w:tc>
        <w:tc>
          <w:tcPr>
            <w:tcW w:w="2509" w:type="dxa"/>
            <w:vAlign w:val="center"/>
          </w:tcPr>
          <w:p w14:paraId="138C6B65" w14:textId="204430AD" w:rsidR="00F96BB0" w:rsidRPr="00774E34" w:rsidRDefault="00F96BB0" w:rsidP="00774E34">
            <w:pPr>
              <w:jc w:val="center"/>
              <w:cnfStyle w:val="000000000000" w:firstRow="0" w:lastRow="0" w:firstColumn="0" w:lastColumn="0" w:oddVBand="0" w:evenVBand="0" w:oddHBand="0" w:evenHBand="0" w:firstRowFirstColumn="0" w:firstRowLastColumn="0" w:lastRowFirstColumn="0" w:lastRowLastColumn="0"/>
              <w:rPr>
                <w:sz w:val="16"/>
                <w:szCs w:val="16"/>
              </w:rPr>
            </w:pPr>
            <w:r w:rsidRPr="00774E34">
              <w:rPr>
                <w:rFonts w:eastAsia="Times New Roman" w:cs="Calibri"/>
                <w:color w:val="000000"/>
                <w:sz w:val="16"/>
                <w:szCs w:val="16"/>
                <w:lang w:eastAsia="fr-FR"/>
              </w:rPr>
              <w:t>900 €</w:t>
            </w:r>
          </w:p>
        </w:tc>
      </w:tr>
      <w:tr w:rsidR="00F96BB0" w14:paraId="35D00116" w14:textId="77777777" w:rsidTr="006045DA">
        <w:trPr>
          <w:trHeight w:val="369"/>
        </w:trPr>
        <w:tc>
          <w:tcPr>
            <w:cnfStyle w:val="001000000000" w:firstRow="0" w:lastRow="0" w:firstColumn="1" w:lastColumn="0" w:oddVBand="0" w:evenVBand="0" w:oddHBand="0" w:evenHBand="0" w:firstRowFirstColumn="0" w:firstRowLastColumn="0" w:lastRowFirstColumn="0" w:lastRowLastColumn="0"/>
            <w:tcW w:w="8027" w:type="dxa"/>
            <w:gridSpan w:val="2"/>
            <w:vAlign w:val="center"/>
          </w:tcPr>
          <w:p w14:paraId="56DAF0DD" w14:textId="1778CD6E" w:rsidR="00F96BB0" w:rsidRPr="00774E34" w:rsidRDefault="00F96BB0" w:rsidP="00F96BB0">
            <w:r w:rsidRPr="00C83EDE">
              <w:rPr>
                <w:lang w:eastAsia="fr-FR"/>
              </w:rPr>
              <w:t>Démarches au Parquet / Communication d’un procès-verbal</w:t>
            </w:r>
          </w:p>
        </w:tc>
        <w:tc>
          <w:tcPr>
            <w:tcW w:w="2509" w:type="dxa"/>
            <w:vAlign w:val="center"/>
          </w:tcPr>
          <w:p w14:paraId="28573D1B" w14:textId="529488A8" w:rsidR="00F96BB0" w:rsidRPr="00774E34" w:rsidRDefault="00F96BB0" w:rsidP="00F96BB0">
            <w:pPr>
              <w:jc w:val="center"/>
              <w:cnfStyle w:val="000000000000" w:firstRow="0" w:lastRow="0" w:firstColumn="0" w:lastColumn="0" w:oddVBand="0" w:evenVBand="0" w:oddHBand="0" w:evenHBand="0" w:firstRowFirstColumn="0" w:firstRowLastColumn="0" w:lastRowFirstColumn="0" w:lastRowLastColumn="0"/>
              <w:rPr>
                <w:sz w:val="16"/>
                <w:szCs w:val="16"/>
              </w:rPr>
            </w:pPr>
            <w:r w:rsidRPr="00C83EDE">
              <w:rPr>
                <w:rFonts w:eastAsia="Times New Roman" w:cs="Calibri"/>
                <w:color w:val="000000"/>
                <w:sz w:val="16"/>
                <w:szCs w:val="16"/>
                <w:lang w:eastAsia="fr-FR"/>
              </w:rPr>
              <w:t>100 €</w:t>
            </w:r>
          </w:p>
        </w:tc>
      </w:tr>
      <w:tr w:rsidR="00F96BB0" w14:paraId="2BFE2BB9" w14:textId="77777777" w:rsidTr="006045DA">
        <w:trPr>
          <w:trHeight w:val="369"/>
        </w:trPr>
        <w:tc>
          <w:tcPr>
            <w:cnfStyle w:val="001000000000" w:firstRow="0" w:lastRow="0" w:firstColumn="1" w:lastColumn="0" w:oddVBand="0" w:evenVBand="0" w:oddHBand="0" w:evenHBand="0" w:firstRowFirstColumn="0" w:firstRowLastColumn="0" w:lastRowFirstColumn="0" w:lastRowLastColumn="0"/>
            <w:tcW w:w="8027" w:type="dxa"/>
            <w:gridSpan w:val="2"/>
            <w:vAlign w:val="center"/>
          </w:tcPr>
          <w:p w14:paraId="64421EC4" w14:textId="106DC4EA" w:rsidR="00F96BB0" w:rsidRPr="00774E34" w:rsidRDefault="00F96BB0" w:rsidP="00F96BB0">
            <w:r w:rsidRPr="00C83EDE">
              <w:rPr>
                <w:lang w:eastAsia="fr-FR"/>
              </w:rPr>
              <w:t>Rédaction d’une plainte avec constitution de partie civile</w:t>
            </w:r>
          </w:p>
        </w:tc>
        <w:tc>
          <w:tcPr>
            <w:tcW w:w="2509" w:type="dxa"/>
            <w:vAlign w:val="center"/>
          </w:tcPr>
          <w:p w14:paraId="57A33A3D" w14:textId="274B6CA0" w:rsidR="00F96BB0" w:rsidRPr="00774E34" w:rsidRDefault="00F96BB0" w:rsidP="00F96BB0">
            <w:pPr>
              <w:jc w:val="center"/>
              <w:cnfStyle w:val="000000000000" w:firstRow="0" w:lastRow="0" w:firstColumn="0" w:lastColumn="0" w:oddVBand="0" w:evenVBand="0" w:oddHBand="0" w:evenHBand="0" w:firstRowFirstColumn="0" w:firstRowLastColumn="0" w:lastRowFirstColumn="0" w:lastRowLastColumn="0"/>
              <w:rPr>
                <w:sz w:val="16"/>
                <w:szCs w:val="16"/>
              </w:rPr>
            </w:pPr>
            <w:r w:rsidRPr="00C83EDE">
              <w:rPr>
                <w:rFonts w:eastAsia="Times New Roman" w:cs="Calibri"/>
                <w:color w:val="000000"/>
                <w:sz w:val="16"/>
                <w:szCs w:val="16"/>
                <w:lang w:eastAsia="fr-FR"/>
              </w:rPr>
              <w:t>900 €</w:t>
            </w:r>
          </w:p>
        </w:tc>
      </w:tr>
      <w:tr w:rsidR="00F96BB0" w14:paraId="519A8C6A" w14:textId="77777777" w:rsidTr="006045DA">
        <w:trPr>
          <w:trHeight w:val="369"/>
        </w:trPr>
        <w:tc>
          <w:tcPr>
            <w:cnfStyle w:val="001000000000" w:firstRow="0" w:lastRow="0" w:firstColumn="1" w:lastColumn="0" w:oddVBand="0" w:evenVBand="0" w:oddHBand="0" w:evenHBand="0" w:firstRowFirstColumn="0" w:firstRowLastColumn="0" w:lastRowFirstColumn="0" w:lastRowLastColumn="0"/>
            <w:tcW w:w="8027" w:type="dxa"/>
            <w:gridSpan w:val="2"/>
            <w:vAlign w:val="center"/>
          </w:tcPr>
          <w:p w14:paraId="31571FBF" w14:textId="5E27F137" w:rsidR="00F96BB0" w:rsidRPr="00774E34" w:rsidRDefault="00F96BB0" w:rsidP="00F96BB0">
            <w:r w:rsidRPr="00C83EDE">
              <w:rPr>
                <w:lang w:eastAsia="fr-FR"/>
              </w:rPr>
              <w:t>Citation directe</w:t>
            </w:r>
          </w:p>
        </w:tc>
        <w:tc>
          <w:tcPr>
            <w:tcW w:w="2509" w:type="dxa"/>
            <w:vAlign w:val="center"/>
          </w:tcPr>
          <w:p w14:paraId="7669BD92" w14:textId="1392F691" w:rsidR="00F96BB0" w:rsidRPr="00774E34" w:rsidRDefault="00F96BB0" w:rsidP="00F96BB0">
            <w:pPr>
              <w:jc w:val="center"/>
              <w:cnfStyle w:val="000000000000" w:firstRow="0" w:lastRow="0" w:firstColumn="0" w:lastColumn="0" w:oddVBand="0" w:evenVBand="0" w:oddHBand="0" w:evenHBand="0" w:firstRowFirstColumn="0" w:firstRowLastColumn="0" w:lastRowFirstColumn="0" w:lastRowLastColumn="0"/>
              <w:rPr>
                <w:sz w:val="16"/>
                <w:szCs w:val="16"/>
              </w:rPr>
            </w:pPr>
            <w:r w:rsidRPr="00C83EDE">
              <w:rPr>
                <w:rFonts w:eastAsia="Times New Roman" w:cs="Calibri"/>
                <w:color w:val="000000"/>
                <w:sz w:val="16"/>
                <w:szCs w:val="16"/>
                <w:lang w:eastAsia="fr-FR"/>
              </w:rPr>
              <w:t>1 200 €</w:t>
            </w:r>
          </w:p>
        </w:tc>
      </w:tr>
      <w:tr w:rsidR="00F96BB0" w14:paraId="2D0B31FD" w14:textId="77777777" w:rsidTr="006045DA">
        <w:trPr>
          <w:trHeight w:val="369"/>
        </w:trPr>
        <w:tc>
          <w:tcPr>
            <w:cnfStyle w:val="001000000000" w:firstRow="0" w:lastRow="0" w:firstColumn="1" w:lastColumn="0" w:oddVBand="0" w:evenVBand="0" w:oddHBand="0" w:evenHBand="0" w:firstRowFirstColumn="0" w:firstRowLastColumn="0" w:lastRowFirstColumn="0" w:lastRowLastColumn="0"/>
            <w:tcW w:w="2509" w:type="dxa"/>
            <w:vAlign w:val="center"/>
          </w:tcPr>
          <w:p w14:paraId="45B8CEBC" w14:textId="4D35B2B2" w:rsidR="00F96BB0" w:rsidRPr="00F96BB0" w:rsidRDefault="00F96BB0" w:rsidP="00F96BB0">
            <w:pPr>
              <w:jc w:val="left"/>
            </w:pPr>
            <w:r w:rsidRPr="00F96BB0">
              <w:rPr>
                <w:rFonts w:eastAsia="Times New Roman" w:cs="Calibri"/>
                <w:color w:val="000000"/>
                <w:lang w:eastAsia="fr-FR"/>
              </w:rPr>
              <w:t>Procédures alternatives</w:t>
            </w:r>
          </w:p>
        </w:tc>
        <w:tc>
          <w:tcPr>
            <w:tcW w:w="5518" w:type="dxa"/>
            <w:vAlign w:val="center"/>
          </w:tcPr>
          <w:p w14:paraId="5DDFED85" w14:textId="40B81826" w:rsidR="00F96BB0" w:rsidRPr="00774E34" w:rsidRDefault="00F96BB0" w:rsidP="00F96BB0">
            <w:pPr>
              <w:cnfStyle w:val="000000000000" w:firstRow="0" w:lastRow="0" w:firstColumn="0" w:lastColumn="0" w:oddVBand="0" w:evenVBand="0" w:oddHBand="0" w:evenHBand="0" w:firstRowFirstColumn="0" w:firstRowLastColumn="0" w:lastRowFirstColumn="0" w:lastRowLastColumn="0"/>
              <w:rPr>
                <w:sz w:val="16"/>
                <w:szCs w:val="16"/>
              </w:rPr>
            </w:pPr>
            <w:r w:rsidRPr="00C83EDE">
              <w:rPr>
                <w:rFonts w:eastAsia="Times New Roman" w:cs="Calibri"/>
                <w:color w:val="000000"/>
                <w:sz w:val="16"/>
                <w:szCs w:val="16"/>
                <w:lang w:eastAsia="fr-FR"/>
              </w:rPr>
              <w:t>Comparution sur reconnaissance préalable de culpabilité / composition pénale / médiation pénale</w:t>
            </w:r>
          </w:p>
        </w:tc>
        <w:tc>
          <w:tcPr>
            <w:tcW w:w="2509" w:type="dxa"/>
            <w:vAlign w:val="center"/>
          </w:tcPr>
          <w:p w14:paraId="72A7DE61" w14:textId="624631DD" w:rsidR="00F96BB0" w:rsidRPr="00774E34" w:rsidRDefault="00F96BB0" w:rsidP="00F96BB0">
            <w:pPr>
              <w:jc w:val="cent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500 €</w:t>
            </w:r>
          </w:p>
        </w:tc>
      </w:tr>
    </w:tbl>
    <w:p w14:paraId="10D03279" w14:textId="01FFC7BD" w:rsidR="00F96BB0" w:rsidRPr="00DE0713" w:rsidRDefault="00DE0713" w:rsidP="00DE0713">
      <w:pPr>
        <w:rPr>
          <w:i/>
          <w:iCs/>
          <w:sz w:val="16"/>
          <w:szCs w:val="16"/>
        </w:rPr>
      </w:pPr>
      <w:r w:rsidRPr="00DE0713">
        <w:rPr>
          <w:i/>
          <w:iCs/>
          <w:sz w:val="16"/>
          <w:szCs w:val="16"/>
        </w:rPr>
        <w:t>*TTC (TVA incluse)</w:t>
      </w:r>
    </w:p>
    <w:p w14:paraId="3E7E4070" w14:textId="77777777" w:rsidR="00F96BB0" w:rsidRDefault="00F96BB0" w:rsidP="008D636C"/>
    <w:p w14:paraId="605711F7" w14:textId="77777777" w:rsidR="00F96BB0" w:rsidRDefault="00F96BB0" w:rsidP="008D636C"/>
    <w:p w14:paraId="07591763" w14:textId="77777777" w:rsidR="00F96BB0" w:rsidRDefault="00F96BB0" w:rsidP="00F96BB0">
      <w:pPr>
        <w:pStyle w:val="Titre1"/>
        <w:numPr>
          <w:ilvl w:val="0"/>
          <w:numId w:val="0"/>
        </w:numPr>
      </w:pPr>
    </w:p>
    <w:p w14:paraId="7FE2DE98" w14:textId="6A779707" w:rsidR="00F96BB0" w:rsidRPr="008D636C" w:rsidRDefault="00F96BB0" w:rsidP="00F96BB0">
      <w:pPr>
        <w:pStyle w:val="Titre1"/>
        <w:numPr>
          <w:ilvl w:val="0"/>
          <w:numId w:val="0"/>
        </w:numPr>
        <w:jc w:val="left"/>
        <w:rPr>
          <w:sz w:val="14"/>
          <w:szCs w:val="14"/>
        </w:rPr>
      </w:pPr>
      <w:r>
        <w:t xml:space="preserve">bareme de remboursement des frais et honoraires </w:t>
      </w:r>
      <w:r w:rsidRPr="008D636C">
        <w:rPr>
          <w:sz w:val="14"/>
          <w:szCs w:val="14"/>
        </w:rPr>
        <w:t xml:space="preserve">(annexe à joindre obligatoirement à l’acte d’engagement) – page </w:t>
      </w:r>
      <w:r>
        <w:rPr>
          <w:sz w:val="14"/>
          <w:szCs w:val="14"/>
        </w:rPr>
        <w:t>2</w:t>
      </w:r>
      <w:r w:rsidRPr="008D636C">
        <w:rPr>
          <w:sz w:val="14"/>
          <w:szCs w:val="14"/>
        </w:rPr>
        <w:t xml:space="preserve"> sur 2</w:t>
      </w:r>
    </w:p>
    <w:p w14:paraId="3D825ECF" w14:textId="77777777" w:rsidR="00F96BB0" w:rsidRDefault="00F96BB0" w:rsidP="00F96BB0">
      <w:pPr>
        <w:pStyle w:val="Titre1"/>
        <w:numPr>
          <w:ilvl w:val="0"/>
          <w:numId w:val="0"/>
        </w:numPr>
      </w:pPr>
    </w:p>
    <w:p w14:paraId="0D5E7F3D" w14:textId="77777777" w:rsidR="00F96BB0" w:rsidRDefault="00F96BB0" w:rsidP="006045DA">
      <w:pPr>
        <w:pStyle w:val="Toutpetit"/>
      </w:pPr>
    </w:p>
    <w:tbl>
      <w:tblPr>
        <w:tblStyle w:val="Style5"/>
        <w:tblW w:w="5000" w:type="pct"/>
        <w:tblLook w:val="04A0" w:firstRow="1" w:lastRow="0" w:firstColumn="1" w:lastColumn="0" w:noHBand="0" w:noVBand="1"/>
      </w:tblPr>
      <w:tblGrid>
        <w:gridCol w:w="2509"/>
        <w:gridCol w:w="5518"/>
        <w:gridCol w:w="2509"/>
      </w:tblGrid>
      <w:tr w:rsidR="00F96BB0" w14:paraId="46372E95" w14:textId="77777777" w:rsidTr="00492321">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0536" w:type="dxa"/>
            <w:gridSpan w:val="3"/>
            <w:shd w:val="clear" w:color="auto" w:fill="689CA0"/>
            <w:vAlign w:val="center"/>
          </w:tcPr>
          <w:p w14:paraId="2C0B3D30" w14:textId="366D20E5" w:rsidR="00F96BB0" w:rsidRDefault="00F96BB0" w:rsidP="00317D45">
            <w:pPr>
              <w:jc w:val="center"/>
            </w:pPr>
            <w:r>
              <w:t>Juridictions pénales (suite)</w:t>
            </w:r>
          </w:p>
        </w:tc>
      </w:tr>
      <w:tr w:rsidR="00F96BB0" w14:paraId="060E9D9F" w14:textId="77777777" w:rsidTr="006045DA">
        <w:trPr>
          <w:trHeight w:val="369"/>
        </w:trPr>
        <w:tc>
          <w:tcPr>
            <w:cnfStyle w:val="001000000000" w:firstRow="0" w:lastRow="0" w:firstColumn="1" w:lastColumn="0" w:oddVBand="0" w:evenVBand="0" w:oddHBand="0" w:evenHBand="0" w:firstRowFirstColumn="0" w:firstRowLastColumn="0" w:lastRowFirstColumn="0" w:lastRowLastColumn="0"/>
            <w:tcW w:w="2509" w:type="dxa"/>
            <w:vMerge w:val="restart"/>
            <w:vAlign w:val="center"/>
          </w:tcPr>
          <w:p w14:paraId="4E02E34B" w14:textId="77777777" w:rsidR="00F96BB0" w:rsidRDefault="00F96BB0" w:rsidP="00F96BB0">
            <w:pPr>
              <w:jc w:val="left"/>
            </w:pPr>
            <w:r>
              <w:t>Première instance</w:t>
            </w:r>
          </w:p>
        </w:tc>
        <w:tc>
          <w:tcPr>
            <w:tcW w:w="5518" w:type="dxa"/>
            <w:vAlign w:val="center"/>
          </w:tcPr>
          <w:p w14:paraId="5FD693EE" w14:textId="1FC280F2" w:rsidR="00F96BB0" w:rsidRPr="00F96BB0" w:rsidRDefault="00F96BB0" w:rsidP="00F96BB0">
            <w:pPr>
              <w:cnfStyle w:val="000000000000" w:firstRow="0" w:lastRow="0" w:firstColumn="0" w:lastColumn="0" w:oddVBand="0" w:evenVBand="0" w:oddHBand="0" w:evenHBand="0" w:firstRowFirstColumn="0" w:firstRowLastColumn="0" w:lastRowFirstColumn="0" w:lastRowLastColumn="0"/>
              <w:rPr>
                <w:sz w:val="16"/>
                <w:szCs w:val="16"/>
              </w:rPr>
            </w:pPr>
            <w:r w:rsidRPr="00F96BB0">
              <w:rPr>
                <w:sz w:val="16"/>
                <w:szCs w:val="16"/>
                <w:lang w:eastAsia="fr-FR"/>
              </w:rPr>
              <w:t>Tribunal pour enfants</w:t>
            </w:r>
          </w:p>
        </w:tc>
        <w:tc>
          <w:tcPr>
            <w:tcW w:w="2509" w:type="dxa"/>
            <w:vAlign w:val="center"/>
          </w:tcPr>
          <w:p w14:paraId="45F5E994" w14:textId="4B864951" w:rsidR="00F96BB0" w:rsidRPr="00F96BB0" w:rsidRDefault="00F96BB0" w:rsidP="00F96BB0">
            <w:pPr>
              <w:jc w:val="center"/>
              <w:cnfStyle w:val="000000000000" w:firstRow="0" w:lastRow="0" w:firstColumn="0" w:lastColumn="0" w:oddVBand="0" w:evenVBand="0" w:oddHBand="0" w:evenHBand="0" w:firstRowFirstColumn="0" w:firstRowLastColumn="0" w:lastRowFirstColumn="0" w:lastRowLastColumn="0"/>
              <w:rPr>
                <w:sz w:val="16"/>
                <w:szCs w:val="16"/>
              </w:rPr>
            </w:pPr>
            <w:r w:rsidRPr="00F96BB0">
              <w:rPr>
                <w:sz w:val="16"/>
                <w:szCs w:val="16"/>
                <w:lang w:eastAsia="fr-FR"/>
              </w:rPr>
              <w:t>800 €</w:t>
            </w:r>
          </w:p>
        </w:tc>
      </w:tr>
      <w:tr w:rsidR="00F96BB0" w14:paraId="49EB4DD1" w14:textId="77777777" w:rsidTr="006045DA">
        <w:trPr>
          <w:trHeight w:val="369"/>
        </w:trPr>
        <w:tc>
          <w:tcPr>
            <w:cnfStyle w:val="001000000000" w:firstRow="0" w:lastRow="0" w:firstColumn="1" w:lastColumn="0" w:oddVBand="0" w:evenVBand="0" w:oddHBand="0" w:evenHBand="0" w:firstRowFirstColumn="0" w:firstRowLastColumn="0" w:lastRowFirstColumn="0" w:lastRowLastColumn="0"/>
            <w:tcW w:w="2509" w:type="dxa"/>
            <w:vMerge/>
            <w:vAlign w:val="center"/>
          </w:tcPr>
          <w:p w14:paraId="36D9A01A" w14:textId="77777777" w:rsidR="00F96BB0" w:rsidRDefault="00F96BB0" w:rsidP="00F96BB0">
            <w:pPr>
              <w:jc w:val="left"/>
            </w:pPr>
          </w:p>
        </w:tc>
        <w:tc>
          <w:tcPr>
            <w:tcW w:w="5518" w:type="dxa"/>
            <w:vAlign w:val="center"/>
          </w:tcPr>
          <w:p w14:paraId="55DFE248" w14:textId="79B77599" w:rsidR="00F96BB0" w:rsidRPr="00F96BB0" w:rsidRDefault="00F96BB0" w:rsidP="00F96BB0">
            <w:pPr>
              <w:cnfStyle w:val="000000000000" w:firstRow="0" w:lastRow="0" w:firstColumn="0" w:lastColumn="0" w:oddVBand="0" w:evenVBand="0" w:oddHBand="0" w:evenHBand="0" w:firstRowFirstColumn="0" w:firstRowLastColumn="0" w:lastRowFirstColumn="0" w:lastRowLastColumn="0"/>
              <w:rPr>
                <w:sz w:val="16"/>
                <w:szCs w:val="16"/>
              </w:rPr>
            </w:pPr>
            <w:r w:rsidRPr="00F96BB0">
              <w:rPr>
                <w:sz w:val="16"/>
                <w:szCs w:val="16"/>
                <w:lang w:eastAsia="fr-FR"/>
              </w:rPr>
              <w:t>Tribunal de Police</w:t>
            </w:r>
          </w:p>
        </w:tc>
        <w:tc>
          <w:tcPr>
            <w:tcW w:w="2509" w:type="dxa"/>
            <w:vAlign w:val="center"/>
          </w:tcPr>
          <w:p w14:paraId="08F8C006" w14:textId="0E27723C" w:rsidR="00F96BB0" w:rsidRPr="00F96BB0" w:rsidRDefault="00F96BB0" w:rsidP="00F96BB0">
            <w:pPr>
              <w:jc w:val="center"/>
              <w:cnfStyle w:val="000000000000" w:firstRow="0" w:lastRow="0" w:firstColumn="0" w:lastColumn="0" w:oddVBand="0" w:evenVBand="0" w:oddHBand="0" w:evenHBand="0" w:firstRowFirstColumn="0" w:firstRowLastColumn="0" w:lastRowFirstColumn="0" w:lastRowLastColumn="0"/>
              <w:rPr>
                <w:sz w:val="16"/>
                <w:szCs w:val="16"/>
              </w:rPr>
            </w:pPr>
            <w:r w:rsidRPr="00F96BB0">
              <w:rPr>
                <w:sz w:val="16"/>
                <w:szCs w:val="16"/>
                <w:lang w:eastAsia="fr-FR"/>
              </w:rPr>
              <w:t>1 200 €</w:t>
            </w:r>
          </w:p>
        </w:tc>
      </w:tr>
      <w:tr w:rsidR="00F96BB0" w14:paraId="733CA655" w14:textId="77777777" w:rsidTr="006045DA">
        <w:trPr>
          <w:trHeight w:val="369"/>
        </w:trPr>
        <w:tc>
          <w:tcPr>
            <w:cnfStyle w:val="001000000000" w:firstRow="0" w:lastRow="0" w:firstColumn="1" w:lastColumn="0" w:oddVBand="0" w:evenVBand="0" w:oddHBand="0" w:evenHBand="0" w:firstRowFirstColumn="0" w:firstRowLastColumn="0" w:lastRowFirstColumn="0" w:lastRowLastColumn="0"/>
            <w:tcW w:w="2509" w:type="dxa"/>
            <w:vMerge/>
            <w:vAlign w:val="center"/>
          </w:tcPr>
          <w:p w14:paraId="5C462C8D" w14:textId="77777777" w:rsidR="00F96BB0" w:rsidRDefault="00F96BB0" w:rsidP="00F96BB0">
            <w:pPr>
              <w:jc w:val="left"/>
            </w:pPr>
          </w:p>
        </w:tc>
        <w:tc>
          <w:tcPr>
            <w:tcW w:w="5518" w:type="dxa"/>
            <w:vAlign w:val="center"/>
          </w:tcPr>
          <w:p w14:paraId="0B280A52" w14:textId="1A5620D2" w:rsidR="00F96BB0" w:rsidRPr="00F96BB0" w:rsidRDefault="00F96BB0" w:rsidP="00F96BB0">
            <w:pPr>
              <w:cnfStyle w:val="000000000000" w:firstRow="0" w:lastRow="0" w:firstColumn="0" w:lastColumn="0" w:oddVBand="0" w:evenVBand="0" w:oddHBand="0" w:evenHBand="0" w:firstRowFirstColumn="0" w:firstRowLastColumn="0" w:lastRowFirstColumn="0" w:lastRowLastColumn="0"/>
              <w:rPr>
                <w:sz w:val="16"/>
                <w:szCs w:val="16"/>
              </w:rPr>
            </w:pPr>
            <w:r w:rsidRPr="00F96BB0">
              <w:rPr>
                <w:sz w:val="16"/>
                <w:szCs w:val="16"/>
                <w:lang w:eastAsia="fr-FR"/>
              </w:rPr>
              <w:t>Tribunal Correctionnel</w:t>
            </w:r>
          </w:p>
        </w:tc>
        <w:tc>
          <w:tcPr>
            <w:tcW w:w="2509" w:type="dxa"/>
            <w:vAlign w:val="center"/>
          </w:tcPr>
          <w:p w14:paraId="1A20B140" w14:textId="65596E9D" w:rsidR="00F96BB0" w:rsidRPr="00F96BB0" w:rsidRDefault="00F96BB0" w:rsidP="00F96BB0">
            <w:pPr>
              <w:jc w:val="center"/>
              <w:cnfStyle w:val="000000000000" w:firstRow="0" w:lastRow="0" w:firstColumn="0" w:lastColumn="0" w:oddVBand="0" w:evenVBand="0" w:oddHBand="0" w:evenHBand="0" w:firstRowFirstColumn="0" w:firstRowLastColumn="0" w:lastRowFirstColumn="0" w:lastRowLastColumn="0"/>
              <w:rPr>
                <w:sz w:val="16"/>
                <w:szCs w:val="16"/>
              </w:rPr>
            </w:pPr>
          </w:p>
        </w:tc>
      </w:tr>
      <w:tr w:rsidR="00F96BB0" w14:paraId="01E45152" w14:textId="77777777" w:rsidTr="006045DA">
        <w:trPr>
          <w:trHeight w:val="369"/>
        </w:trPr>
        <w:tc>
          <w:tcPr>
            <w:cnfStyle w:val="001000000000" w:firstRow="0" w:lastRow="0" w:firstColumn="1" w:lastColumn="0" w:oddVBand="0" w:evenVBand="0" w:oddHBand="0" w:evenHBand="0" w:firstRowFirstColumn="0" w:firstRowLastColumn="0" w:lastRowFirstColumn="0" w:lastRowLastColumn="0"/>
            <w:tcW w:w="2509" w:type="dxa"/>
            <w:vMerge/>
            <w:vAlign w:val="center"/>
          </w:tcPr>
          <w:p w14:paraId="1F18EDDB" w14:textId="77777777" w:rsidR="00F96BB0" w:rsidRDefault="00F96BB0" w:rsidP="00F96BB0">
            <w:pPr>
              <w:jc w:val="left"/>
            </w:pPr>
          </w:p>
        </w:tc>
        <w:tc>
          <w:tcPr>
            <w:tcW w:w="5518" w:type="dxa"/>
            <w:vAlign w:val="center"/>
          </w:tcPr>
          <w:p w14:paraId="1A69BBEF" w14:textId="2D2740BF" w:rsidR="00F96BB0" w:rsidRPr="00F96BB0" w:rsidRDefault="00F96BB0" w:rsidP="00F96BB0">
            <w:pPr>
              <w:cnfStyle w:val="000000000000" w:firstRow="0" w:lastRow="0" w:firstColumn="0" w:lastColumn="0" w:oddVBand="0" w:evenVBand="0" w:oddHBand="0" w:evenHBand="0" w:firstRowFirstColumn="0" w:firstRowLastColumn="0" w:lastRowFirstColumn="0" w:lastRowLastColumn="0"/>
              <w:rPr>
                <w:sz w:val="16"/>
                <w:szCs w:val="16"/>
              </w:rPr>
            </w:pPr>
            <w:r w:rsidRPr="00F96BB0">
              <w:rPr>
                <w:rFonts w:cs="Arial"/>
                <w:color w:val="383838"/>
                <w:sz w:val="16"/>
                <w:szCs w:val="16"/>
                <w:lang w:eastAsia="fr-FR"/>
              </w:rPr>
              <w:t xml:space="preserve"> -</w:t>
            </w:r>
            <w:r w:rsidRPr="00F96BB0">
              <w:rPr>
                <w:rFonts w:cs="Times New Roman"/>
                <w:color w:val="383838"/>
                <w:sz w:val="16"/>
                <w:szCs w:val="16"/>
                <w:lang w:eastAsia="fr-FR"/>
              </w:rPr>
              <w:t xml:space="preserve">  </w:t>
            </w:r>
            <w:r w:rsidRPr="00F96BB0">
              <w:rPr>
                <w:rFonts w:cs="Arial"/>
                <w:sz w:val="16"/>
                <w:szCs w:val="16"/>
                <w:lang w:eastAsia="fr-FR"/>
              </w:rPr>
              <w:t>hors mise en examen</w:t>
            </w:r>
          </w:p>
        </w:tc>
        <w:tc>
          <w:tcPr>
            <w:tcW w:w="2509" w:type="dxa"/>
            <w:vAlign w:val="center"/>
          </w:tcPr>
          <w:p w14:paraId="655B7D57" w14:textId="55EBA30C" w:rsidR="00F96BB0" w:rsidRPr="00F96BB0" w:rsidRDefault="00F96BB0" w:rsidP="00F96BB0">
            <w:pPr>
              <w:jc w:val="center"/>
              <w:cnfStyle w:val="000000000000" w:firstRow="0" w:lastRow="0" w:firstColumn="0" w:lastColumn="0" w:oddVBand="0" w:evenVBand="0" w:oddHBand="0" w:evenHBand="0" w:firstRowFirstColumn="0" w:firstRowLastColumn="0" w:lastRowFirstColumn="0" w:lastRowLastColumn="0"/>
              <w:rPr>
                <w:sz w:val="16"/>
                <w:szCs w:val="16"/>
              </w:rPr>
            </w:pPr>
            <w:r w:rsidRPr="00F96BB0">
              <w:rPr>
                <w:sz w:val="16"/>
                <w:szCs w:val="16"/>
                <w:lang w:eastAsia="fr-FR"/>
              </w:rPr>
              <w:t>1 500 €</w:t>
            </w:r>
          </w:p>
        </w:tc>
      </w:tr>
      <w:tr w:rsidR="00F96BB0" w14:paraId="3001BD0D" w14:textId="77777777" w:rsidTr="006045DA">
        <w:trPr>
          <w:trHeight w:val="369"/>
        </w:trPr>
        <w:tc>
          <w:tcPr>
            <w:cnfStyle w:val="001000000000" w:firstRow="0" w:lastRow="0" w:firstColumn="1" w:lastColumn="0" w:oddVBand="0" w:evenVBand="0" w:oddHBand="0" w:evenHBand="0" w:firstRowFirstColumn="0" w:firstRowLastColumn="0" w:lastRowFirstColumn="0" w:lastRowLastColumn="0"/>
            <w:tcW w:w="2509" w:type="dxa"/>
            <w:vMerge/>
            <w:vAlign w:val="center"/>
          </w:tcPr>
          <w:p w14:paraId="2F105AAE" w14:textId="77777777" w:rsidR="00F96BB0" w:rsidRDefault="00F96BB0" w:rsidP="00F96BB0">
            <w:pPr>
              <w:jc w:val="left"/>
            </w:pPr>
          </w:p>
        </w:tc>
        <w:tc>
          <w:tcPr>
            <w:tcW w:w="5518" w:type="dxa"/>
            <w:vAlign w:val="center"/>
          </w:tcPr>
          <w:p w14:paraId="21739F47" w14:textId="4BDADE06" w:rsidR="00F96BB0" w:rsidRPr="00F96BB0" w:rsidRDefault="00F96BB0" w:rsidP="00F96BB0">
            <w:pPr>
              <w:cnfStyle w:val="000000000000" w:firstRow="0" w:lastRow="0" w:firstColumn="0" w:lastColumn="0" w:oddVBand="0" w:evenVBand="0" w:oddHBand="0" w:evenHBand="0" w:firstRowFirstColumn="0" w:firstRowLastColumn="0" w:lastRowFirstColumn="0" w:lastRowLastColumn="0"/>
              <w:rPr>
                <w:sz w:val="16"/>
                <w:szCs w:val="16"/>
              </w:rPr>
            </w:pPr>
            <w:r w:rsidRPr="00F96BB0">
              <w:rPr>
                <w:rFonts w:cs="Arial"/>
                <w:color w:val="383838"/>
                <w:sz w:val="16"/>
                <w:szCs w:val="16"/>
                <w:lang w:eastAsia="fr-FR"/>
              </w:rPr>
              <w:t xml:space="preserve"> -</w:t>
            </w:r>
            <w:r w:rsidRPr="00F96BB0">
              <w:rPr>
                <w:rFonts w:cs="Times New Roman"/>
                <w:color w:val="383838"/>
                <w:sz w:val="16"/>
                <w:szCs w:val="16"/>
                <w:lang w:eastAsia="fr-FR"/>
              </w:rPr>
              <w:t xml:space="preserve">  </w:t>
            </w:r>
            <w:r w:rsidRPr="00F96BB0">
              <w:rPr>
                <w:rFonts w:cs="Arial"/>
                <w:sz w:val="16"/>
                <w:szCs w:val="16"/>
                <w:lang w:eastAsia="fr-FR"/>
              </w:rPr>
              <w:t>avec mise en examen</w:t>
            </w:r>
          </w:p>
        </w:tc>
        <w:tc>
          <w:tcPr>
            <w:tcW w:w="2509" w:type="dxa"/>
            <w:vAlign w:val="center"/>
          </w:tcPr>
          <w:p w14:paraId="6BB23E02" w14:textId="26845DC7" w:rsidR="00F96BB0" w:rsidRPr="00F96BB0" w:rsidRDefault="00F96BB0" w:rsidP="00F96BB0">
            <w:pPr>
              <w:jc w:val="center"/>
              <w:cnfStyle w:val="000000000000" w:firstRow="0" w:lastRow="0" w:firstColumn="0" w:lastColumn="0" w:oddVBand="0" w:evenVBand="0" w:oddHBand="0" w:evenHBand="0" w:firstRowFirstColumn="0" w:firstRowLastColumn="0" w:lastRowFirstColumn="0" w:lastRowLastColumn="0"/>
              <w:rPr>
                <w:sz w:val="16"/>
                <w:szCs w:val="16"/>
              </w:rPr>
            </w:pPr>
            <w:r w:rsidRPr="00F96BB0">
              <w:rPr>
                <w:sz w:val="16"/>
                <w:szCs w:val="16"/>
                <w:lang w:eastAsia="fr-FR"/>
              </w:rPr>
              <w:t>3 800 €</w:t>
            </w:r>
          </w:p>
        </w:tc>
      </w:tr>
      <w:tr w:rsidR="00F96BB0" w14:paraId="2645ED76" w14:textId="77777777" w:rsidTr="006045DA">
        <w:trPr>
          <w:trHeight w:val="369"/>
        </w:trPr>
        <w:tc>
          <w:tcPr>
            <w:cnfStyle w:val="001000000000" w:firstRow="0" w:lastRow="0" w:firstColumn="1" w:lastColumn="0" w:oddVBand="0" w:evenVBand="0" w:oddHBand="0" w:evenHBand="0" w:firstRowFirstColumn="0" w:firstRowLastColumn="0" w:lastRowFirstColumn="0" w:lastRowLastColumn="0"/>
            <w:tcW w:w="2509" w:type="dxa"/>
            <w:vMerge/>
            <w:vAlign w:val="center"/>
          </w:tcPr>
          <w:p w14:paraId="4DBE6BF8" w14:textId="77777777" w:rsidR="00F96BB0" w:rsidRDefault="00F96BB0" w:rsidP="00F96BB0">
            <w:pPr>
              <w:jc w:val="left"/>
            </w:pPr>
          </w:p>
        </w:tc>
        <w:tc>
          <w:tcPr>
            <w:tcW w:w="5518" w:type="dxa"/>
            <w:vAlign w:val="center"/>
          </w:tcPr>
          <w:p w14:paraId="1D40F78A" w14:textId="3F0E6DB7" w:rsidR="00F96BB0" w:rsidRPr="00F96BB0" w:rsidRDefault="00F96BB0" w:rsidP="00F96BB0">
            <w:pPr>
              <w:cnfStyle w:val="000000000000" w:firstRow="0" w:lastRow="0" w:firstColumn="0" w:lastColumn="0" w:oddVBand="0" w:evenVBand="0" w:oddHBand="0" w:evenHBand="0" w:firstRowFirstColumn="0" w:firstRowLastColumn="0" w:lastRowFirstColumn="0" w:lastRowLastColumn="0"/>
              <w:rPr>
                <w:sz w:val="16"/>
                <w:szCs w:val="16"/>
              </w:rPr>
            </w:pPr>
            <w:r w:rsidRPr="00F96BB0">
              <w:rPr>
                <w:rFonts w:cs="Arial"/>
                <w:color w:val="383838"/>
                <w:sz w:val="16"/>
                <w:szCs w:val="16"/>
                <w:lang w:eastAsia="fr-FR"/>
              </w:rPr>
              <w:t xml:space="preserve"> -</w:t>
            </w:r>
            <w:r w:rsidRPr="00F96BB0">
              <w:rPr>
                <w:rFonts w:cs="Times New Roman"/>
                <w:color w:val="383838"/>
                <w:sz w:val="16"/>
                <w:szCs w:val="16"/>
                <w:lang w:eastAsia="fr-FR"/>
              </w:rPr>
              <w:t xml:space="preserve">  </w:t>
            </w:r>
            <w:r w:rsidRPr="00F96BB0">
              <w:rPr>
                <w:rFonts w:cs="Arial"/>
                <w:sz w:val="16"/>
                <w:szCs w:val="16"/>
                <w:lang w:eastAsia="fr-FR"/>
              </w:rPr>
              <w:t>défense d'une partie civile</w:t>
            </w:r>
          </w:p>
        </w:tc>
        <w:tc>
          <w:tcPr>
            <w:tcW w:w="2509" w:type="dxa"/>
            <w:vAlign w:val="center"/>
          </w:tcPr>
          <w:p w14:paraId="606538EE" w14:textId="2793D7D4" w:rsidR="00F96BB0" w:rsidRPr="00F96BB0" w:rsidRDefault="00F96BB0" w:rsidP="00F96BB0">
            <w:pPr>
              <w:jc w:val="center"/>
              <w:cnfStyle w:val="000000000000" w:firstRow="0" w:lastRow="0" w:firstColumn="0" w:lastColumn="0" w:oddVBand="0" w:evenVBand="0" w:oddHBand="0" w:evenHBand="0" w:firstRowFirstColumn="0" w:firstRowLastColumn="0" w:lastRowFirstColumn="0" w:lastRowLastColumn="0"/>
              <w:rPr>
                <w:sz w:val="16"/>
                <w:szCs w:val="16"/>
              </w:rPr>
            </w:pPr>
            <w:r w:rsidRPr="00F96BB0">
              <w:rPr>
                <w:sz w:val="16"/>
                <w:szCs w:val="16"/>
                <w:lang w:eastAsia="fr-FR"/>
              </w:rPr>
              <w:t>1 000 €</w:t>
            </w:r>
          </w:p>
        </w:tc>
      </w:tr>
      <w:tr w:rsidR="00F96BB0" w14:paraId="54E55A44" w14:textId="77777777" w:rsidTr="006045DA">
        <w:trPr>
          <w:trHeight w:val="369"/>
        </w:trPr>
        <w:tc>
          <w:tcPr>
            <w:cnfStyle w:val="001000000000" w:firstRow="0" w:lastRow="0" w:firstColumn="1" w:lastColumn="0" w:oddVBand="0" w:evenVBand="0" w:oddHBand="0" w:evenHBand="0" w:firstRowFirstColumn="0" w:firstRowLastColumn="0" w:lastRowFirstColumn="0" w:lastRowLastColumn="0"/>
            <w:tcW w:w="2509" w:type="dxa"/>
            <w:vMerge/>
            <w:vAlign w:val="center"/>
          </w:tcPr>
          <w:p w14:paraId="78C61305" w14:textId="77777777" w:rsidR="00F96BB0" w:rsidRDefault="00F96BB0" w:rsidP="00F96BB0">
            <w:pPr>
              <w:jc w:val="left"/>
            </w:pPr>
          </w:p>
        </w:tc>
        <w:tc>
          <w:tcPr>
            <w:tcW w:w="5518" w:type="dxa"/>
            <w:vAlign w:val="center"/>
          </w:tcPr>
          <w:p w14:paraId="61D4A8AA" w14:textId="6DCBAB64" w:rsidR="00F96BB0" w:rsidRPr="00F96BB0" w:rsidRDefault="00F96BB0" w:rsidP="00F96BB0">
            <w:pPr>
              <w:cnfStyle w:val="000000000000" w:firstRow="0" w:lastRow="0" w:firstColumn="0" w:lastColumn="0" w:oddVBand="0" w:evenVBand="0" w:oddHBand="0" w:evenHBand="0" w:firstRowFirstColumn="0" w:firstRowLastColumn="0" w:lastRowFirstColumn="0" w:lastRowLastColumn="0"/>
              <w:rPr>
                <w:sz w:val="16"/>
                <w:szCs w:val="16"/>
              </w:rPr>
            </w:pPr>
            <w:r w:rsidRPr="00F96BB0">
              <w:rPr>
                <w:rFonts w:cs="Arial"/>
                <w:color w:val="383838"/>
                <w:sz w:val="16"/>
                <w:szCs w:val="16"/>
                <w:lang w:eastAsia="fr-FR"/>
              </w:rPr>
              <w:t xml:space="preserve"> -</w:t>
            </w:r>
            <w:r w:rsidRPr="00F96BB0">
              <w:rPr>
                <w:rFonts w:cs="Times New Roman"/>
                <w:color w:val="383838"/>
                <w:sz w:val="16"/>
                <w:szCs w:val="16"/>
                <w:lang w:eastAsia="fr-FR"/>
              </w:rPr>
              <w:t xml:space="preserve">  </w:t>
            </w:r>
            <w:r w:rsidRPr="00F96BB0">
              <w:rPr>
                <w:rFonts w:cs="Arial"/>
                <w:sz w:val="16"/>
                <w:szCs w:val="16"/>
                <w:lang w:eastAsia="fr-FR"/>
              </w:rPr>
              <w:t>renvoi sur intérêts civils</w:t>
            </w:r>
          </w:p>
        </w:tc>
        <w:tc>
          <w:tcPr>
            <w:tcW w:w="2509" w:type="dxa"/>
            <w:vAlign w:val="center"/>
          </w:tcPr>
          <w:p w14:paraId="365779B8" w14:textId="397B1131" w:rsidR="00F96BB0" w:rsidRPr="00F96BB0" w:rsidRDefault="00F96BB0" w:rsidP="00F96BB0">
            <w:pPr>
              <w:jc w:val="center"/>
              <w:cnfStyle w:val="000000000000" w:firstRow="0" w:lastRow="0" w:firstColumn="0" w:lastColumn="0" w:oddVBand="0" w:evenVBand="0" w:oddHBand="0" w:evenHBand="0" w:firstRowFirstColumn="0" w:firstRowLastColumn="0" w:lastRowFirstColumn="0" w:lastRowLastColumn="0"/>
              <w:rPr>
                <w:sz w:val="16"/>
                <w:szCs w:val="16"/>
              </w:rPr>
            </w:pPr>
            <w:r w:rsidRPr="00F96BB0">
              <w:rPr>
                <w:sz w:val="16"/>
                <w:szCs w:val="16"/>
                <w:lang w:eastAsia="fr-FR"/>
              </w:rPr>
              <w:t>800 €</w:t>
            </w:r>
          </w:p>
        </w:tc>
      </w:tr>
      <w:tr w:rsidR="00F96BB0" w14:paraId="34FC3450" w14:textId="77777777" w:rsidTr="006045DA">
        <w:trPr>
          <w:trHeight w:val="369"/>
        </w:trPr>
        <w:tc>
          <w:tcPr>
            <w:cnfStyle w:val="001000000000" w:firstRow="0" w:lastRow="0" w:firstColumn="1" w:lastColumn="0" w:oddVBand="0" w:evenVBand="0" w:oddHBand="0" w:evenHBand="0" w:firstRowFirstColumn="0" w:firstRowLastColumn="0" w:lastRowFirstColumn="0" w:lastRowLastColumn="0"/>
            <w:tcW w:w="2509" w:type="dxa"/>
            <w:vMerge/>
            <w:vAlign w:val="center"/>
          </w:tcPr>
          <w:p w14:paraId="79C1A1D8" w14:textId="77777777" w:rsidR="00F96BB0" w:rsidRDefault="00F96BB0" w:rsidP="00F96BB0">
            <w:pPr>
              <w:jc w:val="left"/>
            </w:pPr>
          </w:p>
        </w:tc>
        <w:tc>
          <w:tcPr>
            <w:tcW w:w="5518" w:type="dxa"/>
            <w:vAlign w:val="center"/>
          </w:tcPr>
          <w:p w14:paraId="146AC772" w14:textId="1B565D9E" w:rsidR="00F96BB0" w:rsidRPr="00F96BB0" w:rsidRDefault="00F96BB0" w:rsidP="00F96BB0">
            <w:pPr>
              <w:cnfStyle w:val="000000000000" w:firstRow="0" w:lastRow="0" w:firstColumn="0" w:lastColumn="0" w:oddVBand="0" w:evenVBand="0" w:oddHBand="0" w:evenHBand="0" w:firstRowFirstColumn="0" w:firstRowLastColumn="0" w:lastRowFirstColumn="0" w:lastRowLastColumn="0"/>
              <w:rPr>
                <w:sz w:val="16"/>
                <w:szCs w:val="16"/>
              </w:rPr>
            </w:pPr>
            <w:r w:rsidRPr="00F96BB0">
              <w:rPr>
                <w:sz w:val="16"/>
                <w:szCs w:val="16"/>
                <w:lang w:eastAsia="fr-FR"/>
              </w:rPr>
              <w:t>Cour criminelle / Cour d’assises</w:t>
            </w:r>
          </w:p>
        </w:tc>
        <w:tc>
          <w:tcPr>
            <w:tcW w:w="2509" w:type="dxa"/>
            <w:vAlign w:val="center"/>
          </w:tcPr>
          <w:p w14:paraId="5F720A26" w14:textId="7B81B802" w:rsidR="00F96BB0" w:rsidRPr="00F96BB0" w:rsidRDefault="00F96BB0" w:rsidP="00F96BB0">
            <w:pPr>
              <w:jc w:val="center"/>
              <w:cnfStyle w:val="000000000000" w:firstRow="0" w:lastRow="0" w:firstColumn="0" w:lastColumn="0" w:oddVBand="0" w:evenVBand="0" w:oddHBand="0" w:evenHBand="0" w:firstRowFirstColumn="0" w:firstRowLastColumn="0" w:lastRowFirstColumn="0" w:lastRowLastColumn="0"/>
              <w:rPr>
                <w:sz w:val="16"/>
                <w:szCs w:val="16"/>
              </w:rPr>
            </w:pPr>
            <w:r w:rsidRPr="00F96BB0">
              <w:rPr>
                <w:sz w:val="16"/>
                <w:szCs w:val="16"/>
                <w:lang w:eastAsia="fr-FR"/>
              </w:rPr>
              <w:t>1 600 € / jour sans excéder 6 400 € / procédure</w:t>
            </w:r>
          </w:p>
        </w:tc>
      </w:tr>
      <w:tr w:rsidR="00F96BB0" w14:paraId="259DD53F" w14:textId="77777777" w:rsidTr="006045DA">
        <w:trPr>
          <w:trHeight w:val="369"/>
        </w:trPr>
        <w:tc>
          <w:tcPr>
            <w:cnfStyle w:val="001000000000" w:firstRow="0" w:lastRow="0" w:firstColumn="1" w:lastColumn="0" w:oddVBand="0" w:evenVBand="0" w:oddHBand="0" w:evenHBand="0" w:firstRowFirstColumn="0" w:firstRowLastColumn="0" w:lastRowFirstColumn="0" w:lastRowLastColumn="0"/>
            <w:tcW w:w="2509" w:type="dxa"/>
            <w:vMerge w:val="restart"/>
            <w:vAlign w:val="center"/>
          </w:tcPr>
          <w:p w14:paraId="4A6FB91A" w14:textId="093DBF1C" w:rsidR="00F96BB0" w:rsidRDefault="00F96BB0" w:rsidP="00317D45">
            <w:pPr>
              <w:jc w:val="left"/>
            </w:pPr>
            <w:r>
              <w:t>Appel</w:t>
            </w:r>
          </w:p>
        </w:tc>
        <w:tc>
          <w:tcPr>
            <w:tcW w:w="5518" w:type="dxa"/>
            <w:vAlign w:val="center"/>
          </w:tcPr>
          <w:p w14:paraId="3B1D04B2" w14:textId="455EDA8D" w:rsidR="00F96BB0" w:rsidRPr="00774E34" w:rsidRDefault="00F96BB0" w:rsidP="00317D45">
            <w:pP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Cour d’appel (chambre correctionnelle)</w:t>
            </w:r>
          </w:p>
        </w:tc>
        <w:tc>
          <w:tcPr>
            <w:tcW w:w="2509" w:type="dxa"/>
            <w:vAlign w:val="center"/>
          </w:tcPr>
          <w:p w14:paraId="6349E9DE" w14:textId="7F17116F" w:rsidR="00F96BB0" w:rsidRPr="00774E34" w:rsidRDefault="00F96BB0" w:rsidP="00317D45">
            <w:pPr>
              <w:jc w:val="cent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2 000 €</w:t>
            </w:r>
          </w:p>
        </w:tc>
      </w:tr>
      <w:tr w:rsidR="00F96BB0" w14:paraId="58CF9533" w14:textId="77777777" w:rsidTr="006045DA">
        <w:trPr>
          <w:trHeight w:val="369"/>
        </w:trPr>
        <w:tc>
          <w:tcPr>
            <w:cnfStyle w:val="001000000000" w:firstRow="0" w:lastRow="0" w:firstColumn="1" w:lastColumn="0" w:oddVBand="0" w:evenVBand="0" w:oddHBand="0" w:evenHBand="0" w:firstRowFirstColumn="0" w:firstRowLastColumn="0" w:lastRowFirstColumn="0" w:lastRowLastColumn="0"/>
            <w:tcW w:w="2509" w:type="dxa"/>
            <w:vMerge/>
            <w:vAlign w:val="center"/>
          </w:tcPr>
          <w:p w14:paraId="330AA56F" w14:textId="77777777" w:rsidR="00F96BB0" w:rsidRDefault="00F96BB0" w:rsidP="00317D45">
            <w:pPr>
              <w:jc w:val="left"/>
            </w:pPr>
          </w:p>
        </w:tc>
        <w:tc>
          <w:tcPr>
            <w:tcW w:w="5518" w:type="dxa"/>
            <w:vAlign w:val="center"/>
          </w:tcPr>
          <w:p w14:paraId="3A795B1B" w14:textId="3AFDE724" w:rsidR="00F96BB0" w:rsidRPr="00774E34" w:rsidRDefault="00F96BB0" w:rsidP="00317D45">
            <w:pP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Cour d’assises d’appel</w:t>
            </w:r>
          </w:p>
        </w:tc>
        <w:tc>
          <w:tcPr>
            <w:tcW w:w="2509" w:type="dxa"/>
            <w:vAlign w:val="center"/>
          </w:tcPr>
          <w:p w14:paraId="5CA8F519" w14:textId="014DD26F" w:rsidR="00F96BB0" w:rsidRPr="00F96BB0" w:rsidRDefault="00F96BB0" w:rsidP="00317D45">
            <w:pPr>
              <w:jc w:val="center"/>
              <w:cnfStyle w:val="000000000000" w:firstRow="0" w:lastRow="0" w:firstColumn="0" w:lastColumn="0" w:oddVBand="0" w:evenVBand="0" w:oddHBand="0" w:evenHBand="0" w:firstRowFirstColumn="0" w:firstRowLastColumn="0" w:lastRowFirstColumn="0" w:lastRowLastColumn="0"/>
              <w:rPr>
                <w:rFonts w:ascii="Cambria Math" w:hAnsi="Cambria Math"/>
                <w:sz w:val="16"/>
                <w:szCs w:val="16"/>
              </w:rPr>
            </w:pPr>
            <w:r>
              <w:rPr>
                <w:sz w:val="16"/>
                <w:szCs w:val="16"/>
              </w:rPr>
              <w:t>2 000 € / jour sans excéder     8 000 € / procédure</w:t>
            </w:r>
          </w:p>
        </w:tc>
      </w:tr>
      <w:tr w:rsidR="00F96BB0" w14:paraId="0AA92496" w14:textId="77777777" w:rsidTr="006045DA">
        <w:trPr>
          <w:trHeight w:val="369"/>
        </w:trPr>
        <w:tc>
          <w:tcPr>
            <w:cnfStyle w:val="001000000000" w:firstRow="0" w:lastRow="0" w:firstColumn="1" w:lastColumn="0" w:oddVBand="0" w:evenVBand="0" w:oddHBand="0" w:evenHBand="0" w:firstRowFirstColumn="0" w:firstRowLastColumn="0" w:lastRowFirstColumn="0" w:lastRowLastColumn="0"/>
            <w:tcW w:w="2509" w:type="dxa"/>
            <w:vMerge w:val="restart"/>
            <w:vAlign w:val="center"/>
          </w:tcPr>
          <w:p w14:paraId="43D44D62" w14:textId="71B80E6D" w:rsidR="00F96BB0" w:rsidRDefault="00F96BB0" w:rsidP="00F96BB0">
            <w:pPr>
              <w:jc w:val="left"/>
            </w:pPr>
            <w:r>
              <w:t>Cour de cassation</w:t>
            </w:r>
          </w:p>
        </w:tc>
        <w:tc>
          <w:tcPr>
            <w:tcW w:w="5518" w:type="dxa"/>
            <w:vAlign w:val="center"/>
          </w:tcPr>
          <w:p w14:paraId="42A98690" w14:textId="77777777" w:rsidR="00F96BB0" w:rsidRPr="00774E34" w:rsidRDefault="00F96BB0" w:rsidP="00F96BB0">
            <w:pPr>
              <w:cnfStyle w:val="000000000000" w:firstRow="0" w:lastRow="0" w:firstColumn="0" w:lastColumn="0" w:oddVBand="0" w:evenVBand="0" w:oddHBand="0" w:evenHBand="0" w:firstRowFirstColumn="0" w:firstRowLastColumn="0" w:lastRowFirstColumn="0" w:lastRowLastColumn="0"/>
              <w:rPr>
                <w:sz w:val="16"/>
                <w:szCs w:val="16"/>
              </w:rPr>
            </w:pPr>
            <w:r w:rsidRPr="00774E34">
              <w:rPr>
                <w:sz w:val="16"/>
                <w:szCs w:val="16"/>
              </w:rPr>
              <w:t>Etude de dossier (consultation d’un avocat au Conseil d’Etat)</w:t>
            </w:r>
          </w:p>
        </w:tc>
        <w:tc>
          <w:tcPr>
            <w:tcW w:w="2509" w:type="dxa"/>
            <w:vAlign w:val="center"/>
          </w:tcPr>
          <w:p w14:paraId="7C9C139B" w14:textId="77777777" w:rsidR="00F96BB0" w:rsidRPr="00774E34" w:rsidRDefault="00F96BB0" w:rsidP="00F96BB0">
            <w:pPr>
              <w:jc w:val="center"/>
              <w:cnfStyle w:val="000000000000" w:firstRow="0" w:lastRow="0" w:firstColumn="0" w:lastColumn="0" w:oddVBand="0" w:evenVBand="0" w:oddHBand="0" w:evenHBand="0" w:firstRowFirstColumn="0" w:firstRowLastColumn="0" w:lastRowFirstColumn="0" w:lastRowLastColumn="0"/>
              <w:rPr>
                <w:sz w:val="16"/>
                <w:szCs w:val="16"/>
              </w:rPr>
            </w:pPr>
            <w:r w:rsidRPr="00774E34">
              <w:rPr>
                <w:sz w:val="16"/>
                <w:szCs w:val="16"/>
              </w:rPr>
              <w:t>3 000 €</w:t>
            </w:r>
          </w:p>
        </w:tc>
      </w:tr>
      <w:tr w:rsidR="00F96BB0" w14:paraId="2A86DDC7" w14:textId="77777777" w:rsidTr="006045DA">
        <w:trPr>
          <w:trHeight w:val="369"/>
        </w:trPr>
        <w:tc>
          <w:tcPr>
            <w:cnfStyle w:val="001000000000" w:firstRow="0" w:lastRow="0" w:firstColumn="1" w:lastColumn="0" w:oddVBand="0" w:evenVBand="0" w:oddHBand="0" w:evenHBand="0" w:firstRowFirstColumn="0" w:firstRowLastColumn="0" w:lastRowFirstColumn="0" w:lastRowLastColumn="0"/>
            <w:tcW w:w="2509" w:type="dxa"/>
            <w:vMerge/>
            <w:vAlign w:val="center"/>
          </w:tcPr>
          <w:p w14:paraId="15ED4AF6" w14:textId="77777777" w:rsidR="00F96BB0" w:rsidRDefault="00F96BB0" w:rsidP="00F96BB0">
            <w:pPr>
              <w:jc w:val="left"/>
            </w:pPr>
          </w:p>
        </w:tc>
        <w:tc>
          <w:tcPr>
            <w:tcW w:w="5518" w:type="dxa"/>
            <w:vAlign w:val="center"/>
          </w:tcPr>
          <w:p w14:paraId="4B61893F" w14:textId="77777777" w:rsidR="00F96BB0" w:rsidRPr="00774E34" w:rsidRDefault="00F96BB0" w:rsidP="00F96BB0">
            <w:pPr>
              <w:cnfStyle w:val="000000000000" w:firstRow="0" w:lastRow="0" w:firstColumn="0" w:lastColumn="0" w:oddVBand="0" w:evenVBand="0" w:oddHBand="0" w:evenHBand="0" w:firstRowFirstColumn="0" w:firstRowLastColumn="0" w:lastRowFirstColumn="0" w:lastRowLastColumn="0"/>
              <w:rPr>
                <w:sz w:val="16"/>
                <w:szCs w:val="16"/>
              </w:rPr>
            </w:pPr>
            <w:r w:rsidRPr="00774E34">
              <w:rPr>
                <w:sz w:val="16"/>
                <w:szCs w:val="16"/>
              </w:rPr>
              <w:t>Pourvoi en cassation</w:t>
            </w:r>
          </w:p>
        </w:tc>
        <w:tc>
          <w:tcPr>
            <w:tcW w:w="2509" w:type="dxa"/>
            <w:vAlign w:val="center"/>
          </w:tcPr>
          <w:p w14:paraId="77DB1378" w14:textId="77777777" w:rsidR="00F96BB0" w:rsidRPr="00774E34" w:rsidRDefault="00F96BB0" w:rsidP="00F96BB0">
            <w:pPr>
              <w:jc w:val="center"/>
              <w:cnfStyle w:val="000000000000" w:firstRow="0" w:lastRow="0" w:firstColumn="0" w:lastColumn="0" w:oddVBand="0" w:evenVBand="0" w:oddHBand="0" w:evenHBand="0" w:firstRowFirstColumn="0" w:firstRowLastColumn="0" w:lastRowFirstColumn="0" w:lastRowLastColumn="0"/>
              <w:rPr>
                <w:sz w:val="16"/>
                <w:szCs w:val="16"/>
              </w:rPr>
            </w:pPr>
            <w:r w:rsidRPr="00774E34">
              <w:rPr>
                <w:sz w:val="16"/>
                <w:szCs w:val="16"/>
              </w:rPr>
              <w:t>3 000 €</w:t>
            </w:r>
          </w:p>
        </w:tc>
      </w:tr>
      <w:tr w:rsidR="00F96BB0" w14:paraId="77DAB11D" w14:textId="77777777" w:rsidTr="00492321">
        <w:trPr>
          <w:trHeight w:val="340"/>
        </w:trPr>
        <w:tc>
          <w:tcPr>
            <w:cnfStyle w:val="001000000000" w:firstRow="0" w:lastRow="0" w:firstColumn="1" w:lastColumn="0" w:oddVBand="0" w:evenVBand="0" w:oddHBand="0" w:evenHBand="0" w:firstRowFirstColumn="0" w:firstRowLastColumn="0" w:lastRowFirstColumn="0" w:lastRowLastColumn="0"/>
            <w:tcW w:w="10536" w:type="dxa"/>
            <w:gridSpan w:val="3"/>
            <w:shd w:val="clear" w:color="auto" w:fill="689CA0"/>
            <w:vAlign w:val="center"/>
          </w:tcPr>
          <w:p w14:paraId="5FC7321F" w14:textId="73C50D26" w:rsidR="00F96BB0" w:rsidRPr="00F96BB0" w:rsidRDefault="00F96BB0" w:rsidP="00F96BB0">
            <w:pPr>
              <w:jc w:val="center"/>
              <w:rPr>
                <w:color w:val="FFFFFF" w:themeColor="background1"/>
                <w:sz w:val="16"/>
                <w:szCs w:val="16"/>
              </w:rPr>
            </w:pPr>
            <w:r>
              <w:rPr>
                <w:b/>
                <w:bCs/>
                <w:color w:val="FFFFFF" w:themeColor="background1"/>
              </w:rPr>
              <w:t>Juridictions européennes</w:t>
            </w:r>
          </w:p>
        </w:tc>
      </w:tr>
      <w:tr w:rsidR="00F96BB0" w14:paraId="47A2414C" w14:textId="77777777" w:rsidTr="006045DA">
        <w:trPr>
          <w:trHeight w:val="369"/>
        </w:trPr>
        <w:tc>
          <w:tcPr>
            <w:cnfStyle w:val="001000000000" w:firstRow="0" w:lastRow="0" w:firstColumn="1" w:lastColumn="0" w:oddVBand="0" w:evenVBand="0" w:oddHBand="0" w:evenHBand="0" w:firstRowFirstColumn="0" w:firstRowLastColumn="0" w:lastRowFirstColumn="0" w:lastRowLastColumn="0"/>
            <w:tcW w:w="8027" w:type="dxa"/>
            <w:gridSpan w:val="2"/>
            <w:vAlign w:val="center"/>
          </w:tcPr>
          <w:p w14:paraId="232FC6AA" w14:textId="1DA2466E" w:rsidR="00F96BB0" w:rsidRPr="00774E34" w:rsidRDefault="00F96BB0" w:rsidP="00F96BB0">
            <w:pPr>
              <w:rPr>
                <w:sz w:val="16"/>
                <w:szCs w:val="16"/>
              </w:rPr>
            </w:pPr>
            <w:r>
              <w:t>Juridiction européenne</w:t>
            </w:r>
          </w:p>
        </w:tc>
        <w:tc>
          <w:tcPr>
            <w:tcW w:w="2509" w:type="dxa"/>
            <w:vAlign w:val="center"/>
          </w:tcPr>
          <w:p w14:paraId="7AE53EAC" w14:textId="499425A8" w:rsidR="00F96BB0" w:rsidRPr="00774E34" w:rsidRDefault="00F96BB0" w:rsidP="00F96BB0">
            <w:pPr>
              <w:jc w:val="cent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2 000 €</w:t>
            </w:r>
          </w:p>
        </w:tc>
      </w:tr>
      <w:tr w:rsidR="00F96BB0" w14:paraId="24F38460" w14:textId="77777777" w:rsidTr="00492321">
        <w:trPr>
          <w:trHeight w:val="340"/>
        </w:trPr>
        <w:tc>
          <w:tcPr>
            <w:cnfStyle w:val="001000000000" w:firstRow="0" w:lastRow="0" w:firstColumn="1" w:lastColumn="0" w:oddVBand="0" w:evenVBand="0" w:oddHBand="0" w:evenHBand="0" w:firstRowFirstColumn="0" w:firstRowLastColumn="0" w:lastRowFirstColumn="0" w:lastRowLastColumn="0"/>
            <w:tcW w:w="10536" w:type="dxa"/>
            <w:gridSpan w:val="3"/>
            <w:shd w:val="clear" w:color="auto" w:fill="689CA0"/>
            <w:vAlign w:val="center"/>
          </w:tcPr>
          <w:p w14:paraId="12F6E673" w14:textId="0EB3C303" w:rsidR="00F96BB0" w:rsidRPr="00774E34" w:rsidRDefault="00F96BB0" w:rsidP="00F96BB0">
            <w:pPr>
              <w:jc w:val="center"/>
              <w:rPr>
                <w:b/>
                <w:bCs/>
                <w:color w:val="FFFFFF" w:themeColor="background1"/>
              </w:rPr>
            </w:pPr>
            <w:r>
              <w:rPr>
                <w:b/>
                <w:bCs/>
                <w:color w:val="FFFFFF" w:themeColor="background1"/>
              </w:rPr>
              <w:t>Procédures d’exécution</w:t>
            </w:r>
          </w:p>
        </w:tc>
      </w:tr>
      <w:tr w:rsidR="00F96BB0" w14:paraId="18D2A3D2" w14:textId="77777777" w:rsidTr="006045DA">
        <w:trPr>
          <w:trHeight w:val="369"/>
        </w:trPr>
        <w:tc>
          <w:tcPr>
            <w:cnfStyle w:val="001000000000" w:firstRow="0" w:lastRow="0" w:firstColumn="1" w:lastColumn="0" w:oddVBand="0" w:evenVBand="0" w:oddHBand="0" w:evenHBand="0" w:firstRowFirstColumn="0" w:firstRowLastColumn="0" w:lastRowFirstColumn="0" w:lastRowLastColumn="0"/>
            <w:tcW w:w="8027" w:type="dxa"/>
            <w:gridSpan w:val="2"/>
            <w:vAlign w:val="center"/>
          </w:tcPr>
          <w:p w14:paraId="411B2D86" w14:textId="5A79F77F" w:rsidR="00F96BB0" w:rsidRPr="00F96BB0" w:rsidRDefault="00F96BB0" w:rsidP="00F96BB0">
            <w:pPr>
              <w:jc w:val="left"/>
            </w:pPr>
            <w:r>
              <w:t>Juge de l’exécution</w:t>
            </w:r>
          </w:p>
        </w:tc>
        <w:tc>
          <w:tcPr>
            <w:tcW w:w="2509" w:type="dxa"/>
            <w:vAlign w:val="center"/>
          </w:tcPr>
          <w:p w14:paraId="4AAE3922" w14:textId="77777777" w:rsidR="00F96BB0" w:rsidRPr="00774E34" w:rsidRDefault="00F96BB0" w:rsidP="00F96BB0">
            <w:pPr>
              <w:jc w:val="center"/>
              <w:cnfStyle w:val="000000000000" w:firstRow="0" w:lastRow="0" w:firstColumn="0" w:lastColumn="0" w:oddVBand="0" w:evenVBand="0" w:oddHBand="0" w:evenHBand="0" w:firstRowFirstColumn="0" w:firstRowLastColumn="0" w:lastRowFirstColumn="0" w:lastRowLastColumn="0"/>
              <w:rPr>
                <w:sz w:val="16"/>
                <w:szCs w:val="16"/>
              </w:rPr>
            </w:pPr>
            <w:r w:rsidRPr="00774E34">
              <w:rPr>
                <w:rFonts w:eastAsia="Times New Roman" w:cs="Calibri"/>
                <w:color w:val="000000"/>
                <w:sz w:val="16"/>
                <w:szCs w:val="16"/>
                <w:lang w:eastAsia="fr-FR"/>
              </w:rPr>
              <w:t>800 €</w:t>
            </w:r>
          </w:p>
        </w:tc>
      </w:tr>
      <w:tr w:rsidR="00F96BB0" w14:paraId="6B3F3BB2" w14:textId="77777777" w:rsidTr="006045DA">
        <w:trPr>
          <w:trHeight w:val="369"/>
        </w:trPr>
        <w:tc>
          <w:tcPr>
            <w:cnfStyle w:val="001000000000" w:firstRow="0" w:lastRow="0" w:firstColumn="1" w:lastColumn="0" w:oddVBand="0" w:evenVBand="0" w:oddHBand="0" w:evenHBand="0" w:firstRowFirstColumn="0" w:firstRowLastColumn="0" w:lastRowFirstColumn="0" w:lastRowLastColumn="0"/>
            <w:tcW w:w="2509" w:type="dxa"/>
            <w:vAlign w:val="center"/>
          </w:tcPr>
          <w:p w14:paraId="373D8E38" w14:textId="4B53C2AA" w:rsidR="00F96BB0" w:rsidRDefault="00F96BB0" w:rsidP="00F96BB0">
            <w:pPr>
              <w:jc w:val="left"/>
            </w:pPr>
            <w:r>
              <w:t>Frais d’huissiers</w:t>
            </w:r>
          </w:p>
        </w:tc>
        <w:tc>
          <w:tcPr>
            <w:tcW w:w="5518" w:type="dxa"/>
            <w:vAlign w:val="center"/>
          </w:tcPr>
          <w:p w14:paraId="4F85D0CF" w14:textId="62463E67" w:rsidR="00F96BB0" w:rsidRPr="00774E34" w:rsidRDefault="00F96BB0" w:rsidP="00F96BB0">
            <w:pPr>
              <w:cnfStyle w:val="000000000000" w:firstRow="0" w:lastRow="0" w:firstColumn="0" w:lastColumn="0" w:oddVBand="0" w:evenVBand="0" w:oddHBand="0" w:evenHBand="0" w:firstRowFirstColumn="0" w:firstRowLastColumn="0" w:lastRowFirstColumn="0" w:lastRowLastColumn="0"/>
              <w:rPr>
                <w:rFonts w:eastAsia="Times New Roman" w:cs="Calibri"/>
                <w:color w:val="000000"/>
                <w:sz w:val="16"/>
                <w:szCs w:val="16"/>
                <w:lang w:eastAsia="fr-FR"/>
              </w:rPr>
            </w:pPr>
            <w:r>
              <w:rPr>
                <w:rFonts w:eastAsia="Times New Roman" w:cs="Calibri"/>
                <w:color w:val="000000"/>
                <w:sz w:val="16"/>
                <w:szCs w:val="16"/>
                <w:lang w:eastAsia="fr-FR"/>
              </w:rPr>
              <w:t>Assignation, signification – Démarches d’exécution</w:t>
            </w:r>
          </w:p>
        </w:tc>
        <w:tc>
          <w:tcPr>
            <w:tcW w:w="2509" w:type="dxa"/>
            <w:vAlign w:val="center"/>
          </w:tcPr>
          <w:p w14:paraId="5BA88690" w14:textId="4C239984" w:rsidR="00F96BB0" w:rsidRPr="00774E34" w:rsidRDefault="00F96BB0" w:rsidP="00F96BB0">
            <w:pPr>
              <w:jc w:val="center"/>
              <w:cnfStyle w:val="000000000000" w:firstRow="0" w:lastRow="0" w:firstColumn="0" w:lastColumn="0" w:oddVBand="0" w:evenVBand="0" w:oddHBand="0" w:evenHBand="0" w:firstRowFirstColumn="0" w:firstRowLastColumn="0" w:lastRowFirstColumn="0" w:lastRowLastColumn="0"/>
              <w:rPr>
                <w:rFonts w:eastAsia="Times New Roman" w:cs="Calibri"/>
                <w:color w:val="000000"/>
                <w:sz w:val="16"/>
                <w:szCs w:val="16"/>
                <w:lang w:eastAsia="fr-FR"/>
              </w:rPr>
            </w:pPr>
            <w:r>
              <w:rPr>
                <w:rFonts w:eastAsia="Times New Roman" w:cs="Calibri"/>
                <w:color w:val="000000"/>
                <w:sz w:val="16"/>
                <w:szCs w:val="16"/>
                <w:lang w:eastAsia="fr-FR"/>
              </w:rPr>
              <w:t>Dans la limite des règles de la profession et 350€</w:t>
            </w:r>
          </w:p>
        </w:tc>
      </w:tr>
      <w:tr w:rsidR="006045DA" w14:paraId="11EDA91A" w14:textId="77777777" w:rsidTr="00492321">
        <w:trPr>
          <w:trHeight w:val="340"/>
        </w:trPr>
        <w:tc>
          <w:tcPr>
            <w:cnfStyle w:val="001000000000" w:firstRow="0" w:lastRow="0" w:firstColumn="1" w:lastColumn="0" w:oddVBand="0" w:evenVBand="0" w:oddHBand="0" w:evenHBand="0" w:firstRowFirstColumn="0" w:firstRowLastColumn="0" w:lastRowFirstColumn="0" w:lastRowLastColumn="0"/>
            <w:tcW w:w="10536" w:type="dxa"/>
            <w:gridSpan w:val="3"/>
            <w:shd w:val="clear" w:color="auto" w:fill="689CA0"/>
            <w:vAlign w:val="center"/>
          </w:tcPr>
          <w:p w14:paraId="69E1AE6E" w14:textId="61DC97F7" w:rsidR="006045DA" w:rsidRPr="006045DA" w:rsidRDefault="006045DA" w:rsidP="00F96BB0">
            <w:pPr>
              <w:jc w:val="center"/>
              <w:rPr>
                <w:b/>
                <w:bCs/>
                <w:color w:val="FFFFFF" w:themeColor="background1"/>
                <w:sz w:val="16"/>
                <w:szCs w:val="16"/>
              </w:rPr>
            </w:pPr>
            <w:r>
              <w:rPr>
                <w:b/>
                <w:bCs/>
                <w:color w:val="FFFFFF" w:themeColor="background1"/>
              </w:rPr>
              <w:t>Juridictions financières</w:t>
            </w:r>
          </w:p>
        </w:tc>
      </w:tr>
      <w:tr w:rsidR="006045DA" w14:paraId="0E4BDD57" w14:textId="77777777" w:rsidTr="006045DA">
        <w:trPr>
          <w:trHeight w:val="369"/>
        </w:trPr>
        <w:tc>
          <w:tcPr>
            <w:cnfStyle w:val="001000000000" w:firstRow="0" w:lastRow="0" w:firstColumn="1" w:lastColumn="0" w:oddVBand="0" w:evenVBand="0" w:oddHBand="0" w:evenHBand="0" w:firstRowFirstColumn="0" w:firstRowLastColumn="0" w:lastRowFirstColumn="0" w:lastRowLastColumn="0"/>
            <w:tcW w:w="8027" w:type="dxa"/>
            <w:gridSpan w:val="2"/>
            <w:vAlign w:val="center"/>
          </w:tcPr>
          <w:p w14:paraId="060C6516" w14:textId="3CFE16DA" w:rsidR="006045DA" w:rsidRPr="006045DA" w:rsidRDefault="006045DA" w:rsidP="006045DA">
            <w:r>
              <w:t>Audition par la Chambre Régionale des Comptes</w:t>
            </w:r>
          </w:p>
        </w:tc>
        <w:tc>
          <w:tcPr>
            <w:tcW w:w="2509" w:type="dxa"/>
            <w:vAlign w:val="center"/>
          </w:tcPr>
          <w:p w14:paraId="248E9DE3" w14:textId="64105E59" w:rsidR="006045DA" w:rsidRPr="00774E34" w:rsidRDefault="006045DA" w:rsidP="006045DA">
            <w:pPr>
              <w:jc w:val="cent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350 €</w:t>
            </w:r>
          </w:p>
        </w:tc>
      </w:tr>
      <w:tr w:rsidR="006045DA" w14:paraId="458CA34D" w14:textId="77777777" w:rsidTr="006045DA">
        <w:trPr>
          <w:trHeight w:val="369"/>
        </w:trPr>
        <w:tc>
          <w:tcPr>
            <w:cnfStyle w:val="001000000000" w:firstRow="0" w:lastRow="0" w:firstColumn="1" w:lastColumn="0" w:oddVBand="0" w:evenVBand="0" w:oddHBand="0" w:evenHBand="0" w:firstRowFirstColumn="0" w:firstRowLastColumn="0" w:lastRowFirstColumn="0" w:lastRowLastColumn="0"/>
            <w:tcW w:w="8027" w:type="dxa"/>
            <w:gridSpan w:val="2"/>
            <w:vAlign w:val="center"/>
          </w:tcPr>
          <w:p w14:paraId="67CEBBA8" w14:textId="22E3B9EA" w:rsidR="006045DA" w:rsidRPr="006045DA" w:rsidRDefault="006045DA" w:rsidP="006045DA">
            <w:r>
              <w:t>Chambre régionale des Comptes</w:t>
            </w:r>
          </w:p>
        </w:tc>
        <w:tc>
          <w:tcPr>
            <w:tcW w:w="2509" w:type="dxa"/>
            <w:vAlign w:val="center"/>
          </w:tcPr>
          <w:p w14:paraId="01020529" w14:textId="1714360A" w:rsidR="006045DA" w:rsidRPr="00774E34" w:rsidRDefault="006045DA" w:rsidP="006045DA">
            <w:pPr>
              <w:jc w:val="cent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1 000 €</w:t>
            </w:r>
          </w:p>
        </w:tc>
      </w:tr>
      <w:tr w:rsidR="006045DA" w14:paraId="12E0F2A4" w14:textId="77777777" w:rsidTr="006045DA">
        <w:trPr>
          <w:trHeight w:val="369"/>
        </w:trPr>
        <w:tc>
          <w:tcPr>
            <w:cnfStyle w:val="001000000000" w:firstRow="0" w:lastRow="0" w:firstColumn="1" w:lastColumn="0" w:oddVBand="0" w:evenVBand="0" w:oddHBand="0" w:evenHBand="0" w:firstRowFirstColumn="0" w:firstRowLastColumn="0" w:lastRowFirstColumn="0" w:lastRowLastColumn="0"/>
            <w:tcW w:w="8027" w:type="dxa"/>
            <w:gridSpan w:val="2"/>
            <w:vAlign w:val="center"/>
          </w:tcPr>
          <w:p w14:paraId="1EEA35C9" w14:textId="47F338EF" w:rsidR="006045DA" w:rsidRPr="006045DA" w:rsidRDefault="006045DA" w:rsidP="006045DA">
            <w:r>
              <w:t>Cour de discipline budgétaire et financière</w:t>
            </w:r>
          </w:p>
        </w:tc>
        <w:tc>
          <w:tcPr>
            <w:tcW w:w="2509" w:type="dxa"/>
            <w:vAlign w:val="center"/>
          </w:tcPr>
          <w:p w14:paraId="1A1E2E3F" w14:textId="072CF7A3" w:rsidR="006045DA" w:rsidRPr="00774E34" w:rsidRDefault="006045DA" w:rsidP="006045DA">
            <w:pPr>
              <w:jc w:val="cent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1 800 €</w:t>
            </w:r>
          </w:p>
        </w:tc>
      </w:tr>
      <w:tr w:rsidR="006045DA" w14:paraId="09C81D60" w14:textId="77777777" w:rsidTr="00492321">
        <w:trPr>
          <w:trHeight w:val="340"/>
        </w:trPr>
        <w:tc>
          <w:tcPr>
            <w:cnfStyle w:val="001000000000" w:firstRow="0" w:lastRow="0" w:firstColumn="1" w:lastColumn="0" w:oddVBand="0" w:evenVBand="0" w:oddHBand="0" w:evenHBand="0" w:firstRowFirstColumn="0" w:firstRowLastColumn="0" w:lastRowFirstColumn="0" w:lastRowLastColumn="0"/>
            <w:tcW w:w="10536" w:type="dxa"/>
            <w:gridSpan w:val="3"/>
            <w:shd w:val="clear" w:color="auto" w:fill="689CA0"/>
            <w:vAlign w:val="center"/>
          </w:tcPr>
          <w:p w14:paraId="218516CB" w14:textId="3983400A" w:rsidR="006045DA" w:rsidRPr="006045DA" w:rsidRDefault="006045DA" w:rsidP="00F96BB0">
            <w:pPr>
              <w:jc w:val="center"/>
              <w:rPr>
                <w:b/>
                <w:bCs/>
                <w:color w:val="FFFFFF" w:themeColor="background1"/>
              </w:rPr>
            </w:pPr>
            <w:r>
              <w:rPr>
                <w:b/>
                <w:bCs/>
                <w:color w:val="FFFFFF" w:themeColor="background1"/>
              </w:rPr>
              <w:t>Autres procédures et divers</w:t>
            </w:r>
          </w:p>
        </w:tc>
      </w:tr>
      <w:tr w:rsidR="006045DA" w14:paraId="4957C7F9" w14:textId="77777777" w:rsidTr="006045DA">
        <w:trPr>
          <w:trHeight w:val="369"/>
        </w:trPr>
        <w:tc>
          <w:tcPr>
            <w:cnfStyle w:val="001000000000" w:firstRow="0" w:lastRow="0" w:firstColumn="1" w:lastColumn="0" w:oddVBand="0" w:evenVBand="0" w:oddHBand="0" w:evenHBand="0" w:firstRowFirstColumn="0" w:firstRowLastColumn="0" w:lastRowFirstColumn="0" w:lastRowLastColumn="0"/>
            <w:tcW w:w="8027" w:type="dxa"/>
            <w:gridSpan w:val="2"/>
            <w:vAlign w:val="center"/>
          </w:tcPr>
          <w:p w14:paraId="089A676A" w14:textId="794D624E" w:rsidR="006045DA" w:rsidRPr="006045DA" w:rsidRDefault="006045DA" w:rsidP="006045DA">
            <w:r w:rsidRPr="006045DA">
              <w:rPr>
                <w:rFonts w:eastAsia="Times New Roman" w:cs="Calibri"/>
                <w:color w:val="000000"/>
                <w:lang w:eastAsia="fr-FR"/>
              </w:rPr>
              <w:t>Honoraires et frais des experts judiciaires et sapiteurs</w:t>
            </w:r>
          </w:p>
        </w:tc>
        <w:tc>
          <w:tcPr>
            <w:tcW w:w="2509" w:type="dxa"/>
            <w:vAlign w:val="center"/>
          </w:tcPr>
          <w:p w14:paraId="267DF61F" w14:textId="30E72590" w:rsidR="006045DA" w:rsidRPr="00774E34" w:rsidRDefault="006045DA" w:rsidP="006045DA">
            <w:pPr>
              <w:jc w:val="center"/>
              <w:cnfStyle w:val="000000000000" w:firstRow="0" w:lastRow="0" w:firstColumn="0" w:lastColumn="0" w:oddVBand="0" w:evenVBand="0" w:oddHBand="0" w:evenHBand="0" w:firstRowFirstColumn="0" w:firstRowLastColumn="0" w:lastRowFirstColumn="0" w:lastRowLastColumn="0"/>
              <w:rPr>
                <w:sz w:val="16"/>
                <w:szCs w:val="16"/>
              </w:rPr>
            </w:pPr>
            <w:r w:rsidRPr="00C83EDE">
              <w:rPr>
                <w:rFonts w:eastAsia="Times New Roman" w:cs="Calibri"/>
                <w:color w:val="000000"/>
                <w:sz w:val="16"/>
                <w:szCs w:val="16"/>
                <w:lang w:eastAsia="fr-FR"/>
              </w:rPr>
              <w:t>3 500 €</w:t>
            </w:r>
          </w:p>
        </w:tc>
      </w:tr>
      <w:tr w:rsidR="006045DA" w14:paraId="2E1808DE" w14:textId="77777777" w:rsidTr="006045DA">
        <w:trPr>
          <w:trHeight w:val="369"/>
        </w:trPr>
        <w:tc>
          <w:tcPr>
            <w:cnfStyle w:val="001000000000" w:firstRow="0" w:lastRow="0" w:firstColumn="1" w:lastColumn="0" w:oddVBand="0" w:evenVBand="0" w:oddHBand="0" w:evenHBand="0" w:firstRowFirstColumn="0" w:firstRowLastColumn="0" w:lastRowFirstColumn="0" w:lastRowLastColumn="0"/>
            <w:tcW w:w="8027" w:type="dxa"/>
            <w:gridSpan w:val="2"/>
            <w:vAlign w:val="center"/>
          </w:tcPr>
          <w:p w14:paraId="48E2B31F" w14:textId="28C149F1" w:rsidR="006045DA" w:rsidRPr="006045DA" w:rsidRDefault="006045DA" w:rsidP="006045DA">
            <w:r w:rsidRPr="006045DA">
              <w:rPr>
                <w:rFonts w:eastAsia="Times New Roman" w:cs="Calibri"/>
                <w:color w:val="000000"/>
                <w:lang w:eastAsia="fr-FR"/>
              </w:rPr>
              <w:t>Assistance à expertise judiciaire (rémunération forfaitaire sur la base d’1/2 journée et comprenant la rédaction de dires)</w:t>
            </w:r>
          </w:p>
        </w:tc>
        <w:tc>
          <w:tcPr>
            <w:tcW w:w="2509" w:type="dxa"/>
            <w:vAlign w:val="center"/>
          </w:tcPr>
          <w:p w14:paraId="3BFE83EE" w14:textId="373A696C" w:rsidR="006045DA" w:rsidRPr="00774E34" w:rsidRDefault="006045DA" w:rsidP="006045DA">
            <w:pPr>
              <w:jc w:val="center"/>
              <w:cnfStyle w:val="000000000000" w:firstRow="0" w:lastRow="0" w:firstColumn="0" w:lastColumn="0" w:oddVBand="0" w:evenVBand="0" w:oddHBand="0" w:evenHBand="0" w:firstRowFirstColumn="0" w:firstRowLastColumn="0" w:lastRowFirstColumn="0" w:lastRowLastColumn="0"/>
              <w:rPr>
                <w:sz w:val="16"/>
                <w:szCs w:val="16"/>
              </w:rPr>
            </w:pPr>
            <w:r w:rsidRPr="00C83EDE">
              <w:rPr>
                <w:rFonts w:eastAsia="Times New Roman" w:cs="Calibri"/>
                <w:color w:val="000000"/>
                <w:sz w:val="16"/>
                <w:szCs w:val="16"/>
                <w:lang w:eastAsia="fr-FR"/>
              </w:rPr>
              <w:t>300 € par vacation dans la limite de 3 000 €</w:t>
            </w:r>
          </w:p>
        </w:tc>
      </w:tr>
      <w:tr w:rsidR="006045DA" w14:paraId="5E927EA8" w14:textId="77777777" w:rsidTr="006045DA">
        <w:trPr>
          <w:trHeight w:val="369"/>
        </w:trPr>
        <w:tc>
          <w:tcPr>
            <w:cnfStyle w:val="001000000000" w:firstRow="0" w:lastRow="0" w:firstColumn="1" w:lastColumn="0" w:oddVBand="0" w:evenVBand="0" w:oddHBand="0" w:evenHBand="0" w:firstRowFirstColumn="0" w:firstRowLastColumn="0" w:lastRowFirstColumn="0" w:lastRowLastColumn="0"/>
            <w:tcW w:w="8027" w:type="dxa"/>
            <w:gridSpan w:val="2"/>
            <w:vAlign w:val="center"/>
          </w:tcPr>
          <w:p w14:paraId="3AB3143A" w14:textId="1A3E62EB" w:rsidR="006045DA" w:rsidRPr="006045DA" w:rsidRDefault="006045DA" w:rsidP="006045DA">
            <w:r w:rsidRPr="006045DA">
              <w:rPr>
                <w:rFonts w:eastAsia="Times New Roman" w:cs="Calibri"/>
                <w:color w:val="000000"/>
                <w:lang w:eastAsia="fr-FR"/>
              </w:rPr>
              <w:t>Budget amiable (y compris transaction, conciliation, recours gracieux, recours préalable)</w:t>
            </w:r>
          </w:p>
        </w:tc>
        <w:tc>
          <w:tcPr>
            <w:tcW w:w="2509" w:type="dxa"/>
            <w:vAlign w:val="center"/>
          </w:tcPr>
          <w:p w14:paraId="031BDA4D" w14:textId="15C3D28E" w:rsidR="006045DA" w:rsidRPr="00774E34" w:rsidRDefault="006045DA" w:rsidP="006045DA">
            <w:pPr>
              <w:jc w:val="center"/>
              <w:cnfStyle w:val="000000000000" w:firstRow="0" w:lastRow="0" w:firstColumn="0" w:lastColumn="0" w:oddVBand="0" w:evenVBand="0" w:oddHBand="0" w:evenHBand="0" w:firstRowFirstColumn="0" w:firstRowLastColumn="0" w:lastRowFirstColumn="0" w:lastRowLastColumn="0"/>
              <w:rPr>
                <w:sz w:val="16"/>
                <w:szCs w:val="16"/>
              </w:rPr>
            </w:pPr>
            <w:r w:rsidRPr="00C83EDE">
              <w:rPr>
                <w:rFonts w:eastAsia="Times New Roman" w:cs="Calibri"/>
                <w:color w:val="000000"/>
                <w:sz w:val="16"/>
                <w:szCs w:val="16"/>
                <w:lang w:eastAsia="fr-FR"/>
              </w:rPr>
              <w:t>750 €</w:t>
            </w:r>
          </w:p>
        </w:tc>
      </w:tr>
      <w:tr w:rsidR="006045DA" w14:paraId="309454ED" w14:textId="77777777" w:rsidTr="006045DA">
        <w:trPr>
          <w:trHeight w:val="369"/>
        </w:trPr>
        <w:tc>
          <w:tcPr>
            <w:cnfStyle w:val="001000000000" w:firstRow="0" w:lastRow="0" w:firstColumn="1" w:lastColumn="0" w:oddVBand="0" w:evenVBand="0" w:oddHBand="0" w:evenHBand="0" w:firstRowFirstColumn="0" w:firstRowLastColumn="0" w:lastRowFirstColumn="0" w:lastRowLastColumn="0"/>
            <w:tcW w:w="2509" w:type="dxa"/>
            <w:vMerge w:val="restart"/>
            <w:vAlign w:val="center"/>
          </w:tcPr>
          <w:p w14:paraId="3511E633" w14:textId="2144B7F0" w:rsidR="006045DA" w:rsidRDefault="006045DA" w:rsidP="00F96BB0">
            <w:pPr>
              <w:jc w:val="left"/>
            </w:pPr>
            <w:r>
              <w:t>Expertises amiables</w:t>
            </w:r>
          </w:p>
        </w:tc>
        <w:tc>
          <w:tcPr>
            <w:tcW w:w="5518" w:type="dxa"/>
            <w:vAlign w:val="center"/>
          </w:tcPr>
          <w:p w14:paraId="0AB903FA" w14:textId="6E92EA50" w:rsidR="006045DA" w:rsidRPr="00774E34" w:rsidRDefault="006045DA" w:rsidP="00F96BB0">
            <w:pP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Construction</w:t>
            </w:r>
          </w:p>
        </w:tc>
        <w:tc>
          <w:tcPr>
            <w:tcW w:w="2509" w:type="dxa"/>
            <w:vAlign w:val="center"/>
          </w:tcPr>
          <w:p w14:paraId="76DA524D" w14:textId="1F1A0861" w:rsidR="006045DA" w:rsidRPr="00774E34" w:rsidRDefault="006045DA" w:rsidP="00F96BB0">
            <w:pPr>
              <w:jc w:val="center"/>
              <w:cnfStyle w:val="000000000000" w:firstRow="0" w:lastRow="0" w:firstColumn="0" w:lastColumn="0" w:oddVBand="0" w:evenVBand="0" w:oddHBand="0" w:evenHBand="0" w:firstRowFirstColumn="0" w:firstRowLastColumn="0" w:lastRowFirstColumn="0" w:lastRowLastColumn="0"/>
              <w:rPr>
                <w:sz w:val="16"/>
                <w:szCs w:val="16"/>
              </w:rPr>
            </w:pPr>
            <w:r>
              <w:rPr>
                <w:rFonts w:eastAsia="Times New Roman" w:cs="Calibri"/>
                <w:color w:val="000000"/>
                <w:sz w:val="16"/>
                <w:szCs w:val="16"/>
                <w:lang w:eastAsia="fr-FR"/>
              </w:rPr>
              <w:t>1 500 €</w:t>
            </w:r>
          </w:p>
        </w:tc>
      </w:tr>
      <w:tr w:rsidR="006045DA" w14:paraId="10FFDC68" w14:textId="77777777" w:rsidTr="006045DA">
        <w:trPr>
          <w:trHeight w:val="369"/>
        </w:trPr>
        <w:tc>
          <w:tcPr>
            <w:cnfStyle w:val="001000000000" w:firstRow="0" w:lastRow="0" w:firstColumn="1" w:lastColumn="0" w:oddVBand="0" w:evenVBand="0" w:oddHBand="0" w:evenHBand="0" w:firstRowFirstColumn="0" w:firstRowLastColumn="0" w:lastRowFirstColumn="0" w:lastRowLastColumn="0"/>
            <w:tcW w:w="2509" w:type="dxa"/>
            <w:vMerge/>
            <w:vAlign w:val="center"/>
          </w:tcPr>
          <w:p w14:paraId="458AD2CD" w14:textId="77777777" w:rsidR="006045DA" w:rsidRDefault="006045DA" w:rsidP="00F96BB0">
            <w:pPr>
              <w:jc w:val="left"/>
            </w:pPr>
          </w:p>
        </w:tc>
        <w:tc>
          <w:tcPr>
            <w:tcW w:w="5518" w:type="dxa"/>
            <w:vAlign w:val="center"/>
          </w:tcPr>
          <w:p w14:paraId="79C5DFFB" w14:textId="4DB7895D" w:rsidR="006045DA" w:rsidRPr="00774E34" w:rsidRDefault="006045DA" w:rsidP="00F96BB0">
            <w:pPr>
              <w:cnfStyle w:val="000000000000" w:firstRow="0" w:lastRow="0" w:firstColumn="0" w:lastColumn="0" w:oddVBand="0" w:evenVBand="0" w:oddHBand="0" w:evenHBand="0" w:firstRowFirstColumn="0" w:firstRowLastColumn="0" w:lastRowFirstColumn="0" w:lastRowLastColumn="0"/>
              <w:rPr>
                <w:sz w:val="16"/>
                <w:szCs w:val="16"/>
              </w:rPr>
            </w:pPr>
            <w:r>
              <w:rPr>
                <w:rFonts w:eastAsia="Times New Roman" w:cs="Calibri"/>
                <w:color w:val="000000"/>
                <w:sz w:val="16"/>
                <w:szCs w:val="16"/>
                <w:lang w:eastAsia="fr-FR"/>
              </w:rPr>
              <w:t>Autres domaines</w:t>
            </w:r>
          </w:p>
        </w:tc>
        <w:tc>
          <w:tcPr>
            <w:tcW w:w="2509" w:type="dxa"/>
            <w:vAlign w:val="center"/>
          </w:tcPr>
          <w:p w14:paraId="372E9466" w14:textId="302C3AFF" w:rsidR="006045DA" w:rsidRPr="00774E34" w:rsidRDefault="006045DA" w:rsidP="00F96BB0">
            <w:pPr>
              <w:jc w:val="center"/>
              <w:cnfStyle w:val="000000000000" w:firstRow="0" w:lastRow="0" w:firstColumn="0" w:lastColumn="0" w:oddVBand="0" w:evenVBand="0" w:oddHBand="0" w:evenHBand="0" w:firstRowFirstColumn="0" w:firstRowLastColumn="0" w:lastRowFirstColumn="0" w:lastRowLastColumn="0"/>
              <w:rPr>
                <w:sz w:val="16"/>
                <w:szCs w:val="16"/>
              </w:rPr>
            </w:pPr>
            <w:r>
              <w:rPr>
                <w:rFonts w:eastAsia="Times New Roman" w:cs="Calibri"/>
                <w:color w:val="000000"/>
                <w:sz w:val="16"/>
                <w:szCs w:val="16"/>
                <w:lang w:eastAsia="fr-FR"/>
              </w:rPr>
              <w:t>750 €</w:t>
            </w:r>
          </w:p>
        </w:tc>
      </w:tr>
      <w:tr w:rsidR="00F96BB0" w14:paraId="620A8EFC" w14:textId="77777777" w:rsidTr="006045DA">
        <w:trPr>
          <w:trHeight w:val="369"/>
        </w:trPr>
        <w:tc>
          <w:tcPr>
            <w:cnfStyle w:val="001000000000" w:firstRow="0" w:lastRow="0" w:firstColumn="1" w:lastColumn="0" w:oddVBand="0" w:evenVBand="0" w:oddHBand="0" w:evenHBand="0" w:firstRowFirstColumn="0" w:firstRowLastColumn="0" w:lastRowFirstColumn="0" w:lastRowLastColumn="0"/>
            <w:tcW w:w="2509" w:type="dxa"/>
            <w:vMerge w:val="restart"/>
            <w:vAlign w:val="center"/>
          </w:tcPr>
          <w:p w14:paraId="5492C9AF" w14:textId="3CFD42C3" w:rsidR="00F96BB0" w:rsidRDefault="006045DA" w:rsidP="00F96BB0">
            <w:pPr>
              <w:jc w:val="left"/>
            </w:pPr>
            <w:r>
              <w:t>Commissions</w:t>
            </w:r>
          </w:p>
        </w:tc>
        <w:tc>
          <w:tcPr>
            <w:tcW w:w="5518" w:type="dxa"/>
            <w:vAlign w:val="center"/>
          </w:tcPr>
          <w:p w14:paraId="1E502AFF" w14:textId="5DF763BE" w:rsidR="00F96BB0" w:rsidRPr="00774E34" w:rsidRDefault="006045DA" w:rsidP="00F96BB0">
            <w:pPr>
              <w:cnfStyle w:val="000000000000" w:firstRow="0" w:lastRow="0" w:firstColumn="0" w:lastColumn="0" w:oddVBand="0" w:evenVBand="0" w:oddHBand="0" w:evenHBand="0" w:firstRowFirstColumn="0" w:firstRowLastColumn="0" w:lastRowFirstColumn="0" w:lastRowLastColumn="0"/>
              <w:rPr>
                <w:sz w:val="16"/>
                <w:szCs w:val="16"/>
              </w:rPr>
            </w:pPr>
            <w:r>
              <w:rPr>
                <w:rFonts w:eastAsia="Times New Roman" w:cs="Calibri"/>
                <w:color w:val="000000"/>
                <w:sz w:val="16"/>
                <w:szCs w:val="16"/>
                <w:lang w:eastAsia="fr-FR"/>
              </w:rPr>
              <w:t>Commission d’indemnisation et d’aide aux Victimes d’Infractions</w:t>
            </w:r>
          </w:p>
        </w:tc>
        <w:tc>
          <w:tcPr>
            <w:tcW w:w="2509" w:type="dxa"/>
            <w:vAlign w:val="center"/>
          </w:tcPr>
          <w:p w14:paraId="048E4C1C" w14:textId="45B5AAF1" w:rsidR="00F96BB0" w:rsidRPr="00774E34" w:rsidRDefault="006045DA" w:rsidP="00F96BB0">
            <w:pPr>
              <w:jc w:val="center"/>
              <w:cnfStyle w:val="000000000000" w:firstRow="0" w:lastRow="0" w:firstColumn="0" w:lastColumn="0" w:oddVBand="0" w:evenVBand="0" w:oddHBand="0" w:evenHBand="0" w:firstRowFirstColumn="0" w:firstRowLastColumn="0" w:lastRowFirstColumn="0" w:lastRowLastColumn="0"/>
              <w:rPr>
                <w:sz w:val="16"/>
                <w:szCs w:val="16"/>
              </w:rPr>
            </w:pPr>
            <w:r>
              <w:rPr>
                <w:rFonts w:eastAsia="Times New Roman" w:cs="Calibri"/>
                <w:color w:val="000000"/>
                <w:sz w:val="16"/>
                <w:szCs w:val="16"/>
                <w:lang w:eastAsia="fr-FR"/>
              </w:rPr>
              <w:t>800 €</w:t>
            </w:r>
          </w:p>
        </w:tc>
      </w:tr>
      <w:tr w:rsidR="00F96BB0" w14:paraId="18A7B0E8" w14:textId="77777777" w:rsidTr="006045DA">
        <w:trPr>
          <w:trHeight w:val="369"/>
        </w:trPr>
        <w:tc>
          <w:tcPr>
            <w:cnfStyle w:val="001000000000" w:firstRow="0" w:lastRow="0" w:firstColumn="1" w:lastColumn="0" w:oddVBand="0" w:evenVBand="0" w:oddHBand="0" w:evenHBand="0" w:firstRowFirstColumn="0" w:firstRowLastColumn="0" w:lastRowFirstColumn="0" w:lastRowLastColumn="0"/>
            <w:tcW w:w="2509" w:type="dxa"/>
            <w:vMerge/>
            <w:vAlign w:val="center"/>
          </w:tcPr>
          <w:p w14:paraId="4A1C37F5" w14:textId="77777777" w:rsidR="00F96BB0" w:rsidRDefault="00F96BB0" w:rsidP="00F96BB0">
            <w:pPr>
              <w:jc w:val="left"/>
            </w:pPr>
          </w:p>
        </w:tc>
        <w:tc>
          <w:tcPr>
            <w:tcW w:w="5518" w:type="dxa"/>
            <w:vAlign w:val="center"/>
          </w:tcPr>
          <w:p w14:paraId="379B86C0" w14:textId="1DE9A91E" w:rsidR="00F96BB0" w:rsidRPr="00774E34" w:rsidRDefault="006045DA" w:rsidP="00F96BB0">
            <w:pPr>
              <w:cnfStyle w:val="000000000000" w:firstRow="0" w:lastRow="0" w:firstColumn="0" w:lastColumn="0" w:oddVBand="0" w:evenVBand="0" w:oddHBand="0" w:evenHBand="0" w:firstRowFirstColumn="0" w:firstRowLastColumn="0" w:lastRowFirstColumn="0" w:lastRowLastColumn="0"/>
              <w:rPr>
                <w:sz w:val="16"/>
                <w:szCs w:val="16"/>
              </w:rPr>
            </w:pPr>
            <w:r>
              <w:rPr>
                <w:rFonts w:eastAsia="Times New Roman" w:cs="Calibri"/>
                <w:color w:val="000000"/>
                <w:sz w:val="16"/>
                <w:szCs w:val="16"/>
                <w:lang w:eastAsia="fr-FR"/>
              </w:rPr>
              <w:t>Comité consultatif de règlement amiable des litiges marchés publics</w:t>
            </w:r>
          </w:p>
        </w:tc>
        <w:tc>
          <w:tcPr>
            <w:tcW w:w="2509" w:type="dxa"/>
            <w:vAlign w:val="center"/>
          </w:tcPr>
          <w:p w14:paraId="648D37EF" w14:textId="2CDEB7FA" w:rsidR="00F96BB0" w:rsidRPr="00774E34" w:rsidRDefault="006045DA" w:rsidP="00F96BB0">
            <w:pPr>
              <w:jc w:val="center"/>
              <w:cnfStyle w:val="000000000000" w:firstRow="0" w:lastRow="0" w:firstColumn="0" w:lastColumn="0" w:oddVBand="0" w:evenVBand="0" w:oddHBand="0" w:evenHBand="0" w:firstRowFirstColumn="0" w:firstRowLastColumn="0" w:lastRowFirstColumn="0" w:lastRowLastColumn="0"/>
              <w:rPr>
                <w:sz w:val="16"/>
                <w:szCs w:val="16"/>
              </w:rPr>
            </w:pPr>
            <w:r>
              <w:rPr>
                <w:rFonts w:eastAsia="Times New Roman" w:cs="Calibri"/>
                <w:color w:val="000000"/>
                <w:sz w:val="16"/>
                <w:szCs w:val="16"/>
                <w:lang w:eastAsia="fr-FR"/>
              </w:rPr>
              <w:t>800 €</w:t>
            </w:r>
          </w:p>
        </w:tc>
      </w:tr>
      <w:tr w:rsidR="00F96BB0" w14:paraId="115B05C9" w14:textId="77777777" w:rsidTr="006045DA">
        <w:trPr>
          <w:trHeight w:val="369"/>
        </w:trPr>
        <w:tc>
          <w:tcPr>
            <w:cnfStyle w:val="001000000000" w:firstRow="0" w:lastRow="0" w:firstColumn="1" w:lastColumn="0" w:oddVBand="0" w:evenVBand="0" w:oddHBand="0" w:evenHBand="0" w:firstRowFirstColumn="0" w:firstRowLastColumn="0" w:lastRowFirstColumn="0" w:lastRowLastColumn="0"/>
            <w:tcW w:w="2509" w:type="dxa"/>
            <w:vMerge/>
            <w:vAlign w:val="center"/>
          </w:tcPr>
          <w:p w14:paraId="743A6907" w14:textId="77777777" w:rsidR="00F96BB0" w:rsidRDefault="00F96BB0" w:rsidP="00F96BB0">
            <w:pPr>
              <w:jc w:val="left"/>
            </w:pPr>
          </w:p>
        </w:tc>
        <w:tc>
          <w:tcPr>
            <w:tcW w:w="5518" w:type="dxa"/>
            <w:vAlign w:val="center"/>
          </w:tcPr>
          <w:p w14:paraId="7FDC2CF2" w14:textId="0DCE0724" w:rsidR="00F96BB0" w:rsidRPr="00774E34" w:rsidRDefault="006045DA" w:rsidP="00F96BB0">
            <w:pPr>
              <w:cnfStyle w:val="000000000000" w:firstRow="0" w:lastRow="0" w:firstColumn="0" w:lastColumn="0" w:oddVBand="0" w:evenVBand="0" w:oddHBand="0" w:evenHBand="0" w:firstRowFirstColumn="0" w:firstRowLastColumn="0" w:lastRowFirstColumn="0" w:lastRowLastColumn="0"/>
              <w:rPr>
                <w:sz w:val="16"/>
                <w:szCs w:val="16"/>
              </w:rPr>
            </w:pPr>
            <w:r>
              <w:rPr>
                <w:rFonts w:eastAsia="Times New Roman" w:cs="Calibri"/>
                <w:color w:val="000000"/>
                <w:sz w:val="16"/>
                <w:szCs w:val="16"/>
                <w:lang w:eastAsia="fr-FR"/>
              </w:rPr>
              <w:t>Autres commissions</w:t>
            </w:r>
          </w:p>
        </w:tc>
        <w:tc>
          <w:tcPr>
            <w:tcW w:w="2509" w:type="dxa"/>
            <w:vAlign w:val="center"/>
          </w:tcPr>
          <w:p w14:paraId="3CB54669" w14:textId="70944136" w:rsidR="00F96BB0" w:rsidRPr="00774E34" w:rsidRDefault="006045DA" w:rsidP="00F96BB0">
            <w:pPr>
              <w:jc w:val="center"/>
              <w:cnfStyle w:val="000000000000" w:firstRow="0" w:lastRow="0" w:firstColumn="0" w:lastColumn="0" w:oddVBand="0" w:evenVBand="0" w:oddHBand="0" w:evenHBand="0" w:firstRowFirstColumn="0" w:firstRowLastColumn="0" w:lastRowFirstColumn="0" w:lastRowLastColumn="0"/>
              <w:rPr>
                <w:sz w:val="16"/>
                <w:szCs w:val="16"/>
              </w:rPr>
            </w:pPr>
            <w:r>
              <w:rPr>
                <w:rFonts w:eastAsia="Times New Roman" w:cs="Calibri"/>
                <w:color w:val="000000"/>
                <w:sz w:val="16"/>
                <w:szCs w:val="16"/>
                <w:lang w:eastAsia="fr-FR"/>
              </w:rPr>
              <w:t>400 €</w:t>
            </w:r>
          </w:p>
        </w:tc>
      </w:tr>
      <w:tr w:rsidR="006045DA" w14:paraId="1B5CB3F7" w14:textId="77777777" w:rsidTr="006045DA">
        <w:trPr>
          <w:trHeight w:val="369"/>
        </w:trPr>
        <w:tc>
          <w:tcPr>
            <w:cnfStyle w:val="001000000000" w:firstRow="0" w:lastRow="0" w:firstColumn="1" w:lastColumn="0" w:oddVBand="0" w:evenVBand="0" w:oddHBand="0" w:evenHBand="0" w:firstRowFirstColumn="0" w:firstRowLastColumn="0" w:lastRowFirstColumn="0" w:lastRowLastColumn="0"/>
            <w:tcW w:w="8027" w:type="dxa"/>
            <w:gridSpan w:val="2"/>
            <w:vAlign w:val="center"/>
          </w:tcPr>
          <w:p w14:paraId="401D7FC4" w14:textId="164E7888" w:rsidR="006045DA" w:rsidRPr="00774E34" w:rsidRDefault="006045DA" w:rsidP="00F96BB0">
            <w:pPr>
              <w:rPr>
                <w:sz w:val="16"/>
                <w:szCs w:val="16"/>
              </w:rPr>
            </w:pPr>
            <w:r>
              <w:t>Médiation civile / administrative / arbitrage</w:t>
            </w:r>
          </w:p>
        </w:tc>
        <w:tc>
          <w:tcPr>
            <w:tcW w:w="2509" w:type="dxa"/>
            <w:vAlign w:val="center"/>
          </w:tcPr>
          <w:p w14:paraId="46BB529A" w14:textId="4F776981" w:rsidR="006045DA" w:rsidRPr="00774E34" w:rsidRDefault="006045DA" w:rsidP="006045DA">
            <w:pPr>
              <w:jc w:val="cent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600 €</w:t>
            </w:r>
          </w:p>
        </w:tc>
      </w:tr>
      <w:tr w:rsidR="006045DA" w14:paraId="288D50FA" w14:textId="77777777" w:rsidTr="006045DA">
        <w:trPr>
          <w:trHeight w:val="369"/>
        </w:trPr>
        <w:tc>
          <w:tcPr>
            <w:cnfStyle w:val="001000000000" w:firstRow="0" w:lastRow="0" w:firstColumn="1" w:lastColumn="0" w:oddVBand="0" w:evenVBand="0" w:oddHBand="0" w:evenHBand="0" w:firstRowFirstColumn="0" w:firstRowLastColumn="0" w:lastRowFirstColumn="0" w:lastRowLastColumn="0"/>
            <w:tcW w:w="8027" w:type="dxa"/>
            <w:gridSpan w:val="2"/>
            <w:vAlign w:val="center"/>
          </w:tcPr>
          <w:p w14:paraId="59402644" w14:textId="4D6B9F57" w:rsidR="006045DA" w:rsidRPr="00774E34" w:rsidRDefault="006045DA" w:rsidP="00F96BB0">
            <w:pPr>
              <w:rPr>
                <w:sz w:val="16"/>
                <w:szCs w:val="16"/>
              </w:rPr>
            </w:pPr>
            <w:r>
              <w:t>Frais du médiateur</w:t>
            </w:r>
          </w:p>
        </w:tc>
        <w:tc>
          <w:tcPr>
            <w:tcW w:w="2509" w:type="dxa"/>
            <w:vAlign w:val="center"/>
          </w:tcPr>
          <w:p w14:paraId="0D08E030" w14:textId="0BBA63A5" w:rsidR="006045DA" w:rsidRPr="00774E34" w:rsidRDefault="006045DA" w:rsidP="006045DA">
            <w:pPr>
              <w:jc w:val="cent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400 €</w:t>
            </w:r>
          </w:p>
        </w:tc>
      </w:tr>
      <w:tr w:rsidR="006045DA" w14:paraId="3FCB2A25" w14:textId="77777777" w:rsidTr="006045DA">
        <w:trPr>
          <w:trHeight w:val="369"/>
        </w:trPr>
        <w:tc>
          <w:tcPr>
            <w:cnfStyle w:val="001000000000" w:firstRow="0" w:lastRow="0" w:firstColumn="1" w:lastColumn="0" w:oddVBand="0" w:evenVBand="0" w:oddHBand="0" w:evenHBand="0" w:firstRowFirstColumn="0" w:firstRowLastColumn="0" w:lastRowFirstColumn="0" w:lastRowLastColumn="0"/>
            <w:tcW w:w="8027" w:type="dxa"/>
            <w:gridSpan w:val="2"/>
            <w:vAlign w:val="center"/>
          </w:tcPr>
          <w:p w14:paraId="4F7F02FF" w14:textId="1AA545E3" w:rsidR="006045DA" w:rsidRPr="00774E34" w:rsidRDefault="006045DA" w:rsidP="00F96BB0">
            <w:pPr>
              <w:rPr>
                <w:sz w:val="16"/>
                <w:szCs w:val="16"/>
              </w:rPr>
            </w:pPr>
            <w:r>
              <w:rPr>
                <w:sz w:val="16"/>
                <w:szCs w:val="16"/>
              </w:rPr>
              <w:t>Frais de déplacement en France métropolitaine (taxi, autoroute, parking, train …) / indemnité kilométrique de 0,4 € / km</w:t>
            </w:r>
          </w:p>
        </w:tc>
        <w:tc>
          <w:tcPr>
            <w:tcW w:w="2509" w:type="dxa"/>
            <w:vAlign w:val="center"/>
          </w:tcPr>
          <w:p w14:paraId="56A2D4D1" w14:textId="51D99B9B" w:rsidR="006045DA" w:rsidRPr="00774E34" w:rsidRDefault="006045DA" w:rsidP="006045DA">
            <w:pPr>
              <w:jc w:val="cent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800 €</w:t>
            </w:r>
          </w:p>
        </w:tc>
      </w:tr>
    </w:tbl>
    <w:p w14:paraId="4BFF6F6C" w14:textId="5CA309D7" w:rsidR="00060EB1" w:rsidRDefault="00C16CF1" w:rsidP="00C16CF1">
      <w:pPr>
        <w:keepLines w:val="0"/>
        <w:spacing w:line="278" w:lineRule="auto"/>
        <w:jc w:val="left"/>
      </w:pPr>
      <w:r>
        <w:br w:type="page"/>
      </w:r>
    </w:p>
    <w:p w14:paraId="6143B8AB" w14:textId="77777777" w:rsidR="005B3FB3" w:rsidRDefault="005B3FB3" w:rsidP="005B3FB3">
      <w:pPr>
        <w:pStyle w:val="Titre1"/>
        <w:numPr>
          <w:ilvl w:val="0"/>
          <w:numId w:val="0"/>
        </w:numPr>
        <w:jc w:val="both"/>
      </w:pPr>
    </w:p>
    <w:p w14:paraId="560F0A84" w14:textId="79BC36E1" w:rsidR="005B3FB3" w:rsidRPr="00A44915" w:rsidRDefault="005B3FB3" w:rsidP="005B3FB3">
      <w:pPr>
        <w:pStyle w:val="Titre1"/>
        <w:numPr>
          <w:ilvl w:val="0"/>
          <w:numId w:val="0"/>
        </w:numPr>
        <w:jc w:val="both"/>
        <w:rPr>
          <w:sz w:val="18"/>
          <w:szCs w:val="32"/>
        </w:rPr>
      </w:pPr>
      <w:r>
        <w:t>fiche de gestion</w:t>
      </w:r>
      <w:r w:rsidRPr="00C16CF1">
        <w:rPr>
          <w:sz w:val="14"/>
          <w:szCs w:val="14"/>
        </w:rPr>
        <w:t xml:space="preserve"> </w:t>
      </w:r>
      <w:r w:rsidR="00A44915" w:rsidRPr="00C16CF1">
        <w:rPr>
          <w:rFonts w:cs="Arial"/>
          <w:bCs/>
          <w:sz w:val="14"/>
          <w:szCs w:val="14"/>
        </w:rPr>
        <w:t>(annexe à joindre obligatoirement à l’acte d’engagement) – page 1 sur 1</w:t>
      </w:r>
    </w:p>
    <w:p w14:paraId="714786F7" w14:textId="77777777" w:rsidR="005B3FB3" w:rsidRPr="00A44915" w:rsidRDefault="005B3FB3" w:rsidP="00C16CF1">
      <w:pPr>
        <w:pStyle w:val="Titre1"/>
        <w:numPr>
          <w:ilvl w:val="0"/>
          <w:numId w:val="0"/>
        </w:numPr>
        <w:jc w:val="both"/>
      </w:pPr>
    </w:p>
    <w:p w14:paraId="20D5BBBB" w14:textId="5B01F895" w:rsidR="005B3FB3" w:rsidRDefault="005B3FB3" w:rsidP="00FF3DB0">
      <w:pPr>
        <w:pStyle w:val="Toutpetit"/>
      </w:pPr>
    </w:p>
    <w:p w14:paraId="72F94F2E" w14:textId="0C97B8BA" w:rsidR="00FF3DB0" w:rsidRPr="00FF3DB0" w:rsidRDefault="00C16CF1" w:rsidP="00FF3DB0">
      <w:pPr>
        <w:jc w:val="center"/>
        <w:rPr>
          <w:rFonts w:cs="Arial"/>
          <w:b/>
          <w:bCs/>
          <w:sz w:val="16"/>
          <w:szCs w:val="16"/>
        </w:rPr>
      </w:pPr>
      <w:r w:rsidRPr="00FF3DB0">
        <w:rPr>
          <w:rFonts w:cs="Arial"/>
          <w:b/>
          <w:bCs/>
          <w:sz w:val="16"/>
          <w:szCs w:val="16"/>
        </w:rPr>
        <w:t>Les engagements en matière de gestion sont pris par le candidat ou son mandataire :</w:t>
      </w:r>
    </w:p>
    <w:tbl>
      <w:tblPr>
        <w:tblStyle w:val="Style2"/>
        <w:tblW w:w="0" w:type="auto"/>
        <w:tblLook w:val="04A0" w:firstRow="1" w:lastRow="0" w:firstColumn="1" w:lastColumn="0" w:noHBand="0" w:noVBand="1"/>
      </w:tblPr>
      <w:tblGrid>
        <w:gridCol w:w="6516"/>
        <w:gridCol w:w="1559"/>
        <w:gridCol w:w="1230"/>
        <w:gridCol w:w="1231"/>
      </w:tblGrid>
      <w:tr w:rsidR="00FF3DB0" w14:paraId="0D42DC66" w14:textId="77777777" w:rsidTr="00FF3DB0">
        <w:trPr>
          <w:cnfStyle w:val="100000000000" w:firstRow="1" w:lastRow="0" w:firstColumn="0" w:lastColumn="0" w:oddVBand="0" w:evenVBand="0" w:oddHBand="0" w:evenHBand="0" w:firstRowFirstColumn="0" w:firstRowLastColumn="0" w:lastRowFirstColumn="0" w:lastRowLastColumn="0"/>
          <w:trHeight w:val="397"/>
        </w:trPr>
        <w:tc>
          <w:tcPr>
            <w:tcW w:w="6516" w:type="dxa"/>
            <w:vMerge w:val="restart"/>
            <w:vAlign w:val="center"/>
          </w:tcPr>
          <w:p w14:paraId="0A80C01A" w14:textId="4BDF9E31" w:rsidR="00FF3DB0" w:rsidRDefault="00FF3DB0" w:rsidP="00C16CF1">
            <w:pPr>
              <w:jc w:val="center"/>
            </w:pPr>
            <w:r w:rsidRPr="00BA5622">
              <w:rPr>
                <w:rFonts w:cs="Arial"/>
                <w:color w:val="FFFFFF"/>
                <w:sz w:val="20"/>
                <w:szCs w:val="24"/>
              </w:rPr>
              <w:t>ENGAGEMENTS EN MATIERE DE GESTION</w:t>
            </w:r>
          </w:p>
        </w:tc>
        <w:tc>
          <w:tcPr>
            <w:tcW w:w="1559" w:type="dxa"/>
            <w:vMerge w:val="restart"/>
            <w:vAlign w:val="center"/>
          </w:tcPr>
          <w:p w14:paraId="08565481" w14:textId="5CC49F35" w:rsidR="00FF3DB0" w:rsidRDefault="00FF3DB0" w:rsidP="00C16CF1">
            <w:pPr>
              <w:jc w:val="center"/>
            </w:pPr>
            <w:r w:rsidRPr="00BA5622">
              <w:rPr>
                <w:rFonts w:cs="Arial"/>
                <w:color w:val="FFFFFF"/>
              </w:rPr>
              <w:t>Réponse</w:t>
            </w:r>
          </w:p>
        </w:tc>
        <w:tc>
          <w:tcPr>
            <w:tcW w:w="2461" w:type="dxa"/>
            <w:gridSpan w:val="2"/>
            <w:vAlign w:val="center"/>
          </w:tcPr>
          <w:p w14:paraId="2B2032A0" w14:textId="604B81B4" w:rsidR="00FF3DB0" w:rsidRPr="00FF3DB0" w:rsidRDefault="00FF3DB0" w:rsidP="00C16CF1">
            <w:pPr>
              <w:jc w:val="center"/>
              <w:rPr>
                <w:b w:val="0"/>
                <w:sz w:val="14"/>
                <w:szCs w:val="14"/>
              </w:rPr>
            </w:pPr>
            <w:r w:rsidRPr="00FF3DB0">
              <w:rPr>
                <w:b w:val="0"/>
                <w:sz w:val="14"/>
                <w:szCs w:val="14"/>
              </w:rPr>
              <w:t>Qui assume l’engagement ?</w:t>
            </w:r>
          </w:p>
        </w:tc>
      </w:tr>
      <w:tr w:rsidR="00C16CF1" w14:paraId="264DFCAD" w14:textId="77777777" w:rsidTr="00492321">
        <w:trPr>
          <w:trHeight w:val="306"/>
        </w:trPr>
        <w:tc>
          <w:tcPr>
            <w:tcW w:w="6516" w:type="dxa"/>
            <w:vMerge/>
            <w:vAlign w:val="center"/>
          </w:tcPr>
          <w:p w14:paraId="5D7E0FB4" w14:textId="77777777" w:rsidR="00C16CF1" w:rsidRPr="00BA5622" w:rsidRDefault="00C16CF1" w:rsidP="00C16CF1">
            <w:pPr>
              <w:jc w:val="center"/>
              <w:rPr>
                <w:rFonts w:cs="Arial"/>
                <w:b/>
                <w:color w:val="FFFFFF"/>
                <w:sz w:val="20"/>
                <w:szCs w:val="24"/>
              </w:rPr>
            </w:pPr>
          </w:p>
        </w:tc>
        <w:tc>
          <w:tcPr>
            <w:tcW w:w="1559" w:type="dxa"/>
            <w:vMerge/>
            <w:vAlign w:val="center"/>
          </w:tcPr>
          <w:p w14:paraId="482D50DF" w14:textId="77777777" w:rsidR="00C16CF1" w:rsidRPr="00BA5622" w:rsidRDefault="00C16CF1" w:rsidP="00C16CF1">
            <w:pPr>
              <w:jc w:val="center"/>
              <w:rPr>
                <w:rFonts w:cs="Arial"/>
                <w:color w:val="FFFFFF"/>
              </w:rPr>
            </w:pPr>
          </w:p>
        </w:tc>
        <w:tc>
          <w:tcPr>
            <w:tcW w:w="1230" w:type="dxa"/>
            <w:shd w:val="clear" w:color="auto" w:fill="215868"/>
            <w:vAlign w:val="center"/>
          </w:tcPr>
          <w:p w14:paraId="5CBE7FD5" w14:textId="1B256123" w:rsidR="00C16CF1" w:rsidRPr="00FF3DB0" w:rsidRDefault="00FF3DB0" w:rsidP="00C16CF1">
            <w:pPr>
              <w:jc w:val="center"/>
              <w:rPr>
                <w:color w:val="FFFFFF" w:themeColor="background1"/>
                <w:sz w:val="14"/>
                <w:szCs w:val="14"/>
              </w:rPr>
            </w:pPr>
            <w:r w:rsidRPr="00FF3DB0">
              <w:rPr>
                <w:color w:val="FFFFFF" w:themeColor="background1"/>
                <w:sz w:val="14"/>
                <w:szCs w:val="14"/>
              </w:rPr>
              <w:t>Candidat</w:t>
            </w:r>
          </w:p>
        </w:tc>
        <w:tc>
          <w:tcPr>
            <w:tcW w:w="1231" w:type="dxa"/>
            <w:shd w:val="clear" w:color="auto" w:fill="215868"/>
            <w:vAlign w:val="center"/>
          </w:tcPr>
          <w:p w14:paraId="0D8444BF" w14:textId="5DF487A9" w:rsidR="00C16CF1" w:rsidRPr="00FF3DB0" w:rsidRDefault="00FF3DB0" w:rsidP="00C16CF1">
            <w:pPr>
              <w:jc w:val="center"/>
              <w:rPr>
                <w:color w:val="FFFFFF" w:themeColor="background1"/>
                <w:sz w:val="14"/>
                <w:szCs w:val="14"/>
              </w:rPr>
            </w:pPr>
            <w:r w:rsidRPr="00FF3DB0">
              <w:rPr>
                <w:color w:val="FFFFFF" w:themeColor="background1"/>
                <w:sz w:val="14"/>
                <w:szCs w:val="14"/>
              </w:rPr>
              <w:t>Mandatai</w:t>
            </w:r>
            <w:r>
              <w:rPr>
                <w:color w:val="FFFFFF" w:themeColor="background1"/>
                <w:sz w:val="14"/>
                <w:szCs w:val="14"/>
              </w:rPr>
              <w:t>re</w:t>
            </w:r>
          </w:p>
        </w:tc>
      </w:tr>
      <w:tr w:rsidR="00C16CF1" w14:paraId="21F5D008" w14:textId="77777777" w:rsidTr="00C16CF1">
        <w:trPr>
          <w:trHeight w:val="454"/>
        </w:trPr>
        <w:tc>
          <w:tcPr>
            <w:tcW w:w="10536" w:type="dxa"/>
            <w:gridSpan w:val="4"/>
            <w:shd w:val="clear" w:color="auto" w:fill="A6C5C7"/>
            <w:vAlign w:val="center"/>
          </w:tcPr>
          <w:p w14:paraId="5A62F8F6" w14:textId="130B0584" w:rsidR="00C16CF1" w:rsidRDefault="00C16CF1" w:rsidP="00C16CF1">
            <w:r w:rsidRPr="00BA5622">
              <w:rPr>
                <w:rFonts w:cs="Arial"/>
                <w:color w:val="FFFFFF"/>
                <w:szCs w:val="20"/>
              </w:rPr>
              <w:t>FOURNITURE DE DONNEES STATISTIQUES</w:t>
            </w:r>
          </w:p>
        </w:tc>
      </w:tr>
      <w:tr w:rsidR="00C16CF1" w14:paraId="39829531" w14:textId="77777777" w:rsidTr="000B3697">
        <w:trPr>
          <w:trHeight w:val="547"/>
        </w:trPr>
        <w:tc>
          <w:tcPr>
            <w:tcW w:w="6516" w:type="dxa"/>
            <w:vAlign w:val="center"/>
          </w:tcPr>
          <w:p w14:paraId="6E3A9480" w14:textId="60E9FD53" w:rsidR="00C16CF1" w:rsidRPr="000B3697" w:rsidRDefault="000B3697" w:rsidP="00C16CF1">
            <w:pPr>
              <w:rPr>
                <w:rFonts w:cs="Arial"/>
              </w:rPr>
            </w:pPr>
            <w:r>
              <w:rPr>
                <w:rFonts w:cs="Arial"/>
                <w:sz w:val="16"/>
                <w:szCs w:val="16"/>
              </w:rPr>
              <w:t>Le souscripteur souhaite disposer d’un état de sinistralité annuel détaillé reprenant les circonstances de chaque sinistre et l’état des dossiers provisionnés :</w:t>
            </w:r>
          </w:p>
        </w:tc>
        <w:tc>
          <w:tcPr>
            <w:tcW w:w="1559" w:type="dxa"/>
            <w:vAlign w:val="center"/>
          </w:tcPr>
          <w:p w14:paraId="585FEB49" w14:textId="0A373199" w:rsidR="00C16CF1" w:rsidRDefault="00366ED0" w:rsidP="00C16CF1">
            <w:sdt>
              <w:sdtPr>
                <w:rPr>
                  <w:rFonts w:cs="Arial"/>
                  <w:b/>
                  <w:sz w:val="20"/>
                  <w:szCs w:val="28"/>
                </w:rPr>
                <w:id w:val="-814867850"/>
                <w14:checkbox>
                  <w14:checked w14:val="0"/>
                  <w14:checkedState w14:val="2612" w14:font="MS Gothic"/>
                  <w14:uncheckedState w14:val="2610" w14:font="MS Gothic"/>
                </w14:checkbox>
              </w:sdtPr>
              <w:sdtEndPr/>
              <w:sdtContent>
                <w:r w:rsidR="00C16CF1">
                  <w:rPr>
                    <w:rFonts w:ascii="MS Gothic" w:eastAsia="MS Gothic" w:hAnsi="MS Gothic" w:cs="Arial" w:hint="eastAsia"/>
                    <w:b/>
                    <w:sz w:val="20"/>
                    <w:szCs w:val="28"/>
                  </w:rPr>
                  <w:t>☐</w:t>
                </w:r>
              </w:sdtContent>
            </w:sdt>
            <w:r w:rsidR="00C16CF1">
              <w:rPr>
                <w:rFonts w:cs="Arial"/>
                <w:b/>
                <w:sz w:val="20"/>
                <w:szCs w:val="28"/>
              </w:rPr>
              <w:t xml:space="preserve"> </w:t>
            </w:r>
            <w:r w:rsidR="00C16CF1" w:rsidRPr="0038717F">
              <w:rPr>
                <w:rFonts w:cs="Arial"/>
                <w:b/>
                <w:sz w:val="16"/>
                <w:szCs w:val="16"/>
              </w:rPr>
              <w:t>OUI</w:t>
            </w:r>
            <w:r w:rsidR="00C16CF1" w:rsidRPr="00674355">
              <w:rPr>
                <w:rFonts w:cs="Arial"/>
                <w:sz w:val="16"/>
                <w:szCs w:val="16"/>
              </w:rPr>
              <w:t xml:space="preserve"> / </w:t>
            </w:r>
            <w:sdt>
              <w:sdtPr>
                <w:rPr>
                  <w:rFonts w:cs="Arial"/>
                  <w:b/>
                  <w:sz w:val="20"/>
                  <w:szCs w:val="28"/>
                </w:rPr>
                <w:id w:val="851381228"/>
                <w14:checkbox>
                  <w14:checked w14:val="0"/>
                  <w14:checkedState w14:val="2612" w14:font="MS Gothic"/>
                  <w14:uncheckedState w14:val="2610" w14:font="MS Gothic"/>
                </w14:checkbox>
              </w:sdtPr>
              <w:sdtEndPr/>
              <w:sdtContent>
                <w:r w:rsidR="00C16CF1">
                  <w:rPr>
                    <w:rFonts w:ascii="MS Gothic" w:eastAsia="MS Gothic" w:hAnsi="MS Gothic" w:cs="Arial" w:hint="eastAsia"/>
                    <w:b/>
                    <w:sz w:val="20"/>
                    <w:szCs w:val="28"/>
                  </w:rPr>
                  <w:t>☐</w:t>
                </w:r>
              </w:sdtContent>
            </w:sdt>
            <w:r w:rsidR="00C16CF1" w:rsidRPr="00674355">
              <w:rPr>
                <w:rFonts w:cs="Arial"/>
                <w:sz w:val="16"/>
                <w:szCs w:val="16"/>
              </w:rPr>
              <w:t xml:space="preserve"> </w:t>
            </w:r>
            <w:r w:rsidR="00C16CF1" w:rsidRPr="0038717F">
              <w:rPr>
                <w:rFonts w:cs="Arial"/>
                <w:b/>
                <w:sz w:val="16"/>
                <w:szCs w:val="16"/>
              </w:rPr>
              <w:t>NON</w:t>
            </w:r>
          </w:p>
        </w:tc>
        <w:tc>
          <w:tcPr>
            <w:tcW w:w="1230" w:type="dxa"/>
          </w:tcPr>
          <w:p w14:paraId="72D221DD" w14:textId="77777777" w:rsidR="00C16CF1" w:rsidRDefault="00C16CF1" w:rsidP="00C16CF1"/>
        </w:tc>
        <w:tc>
          <w:tcPr>
            <w:tcW w:w="1231" w:type="dxa"/>
          </w:tcPr>
          <w:p w14:paraId="026A0D08" w14:textId="77777777" w:rsidR="00C16CF1" w:rsidRDefault="00C16CF1" w:rsidP="00C16CF1"/>
        </w:tc>
      </w:tr>
      <w:tr w:rsidR="00C16CF1" w14:paraId="4F230961" w14:textId="77777777" w:rsidTr="00C16CF1">
        <w:trPr>
          <w:trHeight w:val="454"/>
        </w:trPr>
        <w:tc>
          <w:tcPr>
            <w:tcW w:w="10536" w:type="dxa"/>
            <w:gridSpan w:val="4"/>
            <w:shd w:val="clear" w:color="auto" w:fill="A6C5C7"/>
            <w:vAlign w:val="center"/>
          </w:tcPr>
          <w:p w14:paraId="65D59E33" w14:textId="51EE9573" w:rsidR="00C16CF1" w:rsidRDefault="00C16CF1" w:rsidP="00C16CF1">
            <w:r w:rsidRPr="00BA5622">
              <w:rPr>
                <w:rFonts w:cs="Arial"/>
                <w:color w:val="FFFFFF"/>
                <w:szCs w:val="20"/>
              </w:rPr>
              <w:t>GESTION DU CONTRAT</w:t>
            </w:r>
          </w:p>
        </w:tc>
      </w:tr>
      <w:tr w:rsidR="000B3697" w14:paraId="0B9783D0" w14:textId="77777777" w:rsidTr="00C16CF1">
        <w:trPr>
          <w:trHeight w:val="454"/>
        </w:trPr>
        <w:tc>
          <w:tcPr>
            <w:tcW w:w="6516" w:type="dxa"/>
            <w:vAlign w:val="center"/>
          </w:tcPr>
          <w:p w14:paraId="0E2BBBF0" w14:textId="566F5F18" w:rsidR="000B3697" w:rsidRDefault="000B3697" w:rsidP="000B3697">
            <w:r>
              <w:rPr>
                <w:rFonts w:cs="Arial"/>
                <w:sz w:val="16"/>
                <w:szCs w:val="16"/>
              </w:rPr>
              <w:t>Réponse aux questions sur les dispositions contractuelles en moins de 48 heures ?</w:t>
            </w:r>
          </w:p>
        </w:tc>
        <w:tc>
          <w:tcPr>
            <w:tcW w:w="1559" w:type="dxa"/>
            <w:vAlign w:val="center"/>
          </w:tcPr>
          <w:p w14:paraId="3ED596AB" w14:textId="2F1E9FBA" w:rsidR="000B3697" w:rsidRDefault="00366ED0" w:rsidP="000B3697">
            <w:sdt>
              <w:sdtPr>
                <w:rPr>
                  <w:rFonts w:cs="Arial"/>
                  <w:b/>
                  <w:sz w:val="20"/>
                  <w:szCs w:val="28"/>
                </w:rPr>
                <w:id w:val="-2065012026"/>
                <w14:checkbox>
                  <w14:checked w14:val="0"/>
                  <w14:checkedState w14:val="2612" w14:font="MS Gothic"/>
                  <w14:uncheckedState w14:val="2610" w14:font="MS Gothic"/>
                </w14:checkbox>
              </w:sdtPr>
              <w:sdtEndPr/>
              <w:sdtContent>
                <w:r w:rsidR="000B3697">
                  <w:rPr>
                    <w:rFonts w:ascii="MS Gothic" w:eastAsia="MS Gothic" w:hAnsi="MS Gothic" w:cs="Arial" w:hint="eastAsia"/>
                    <w:b/>
                    <w:sz w:val="20"/>
                    <w:szCs w:val="28"/>
                  </w:rPr>
                  <w:t>☐</w:t>
                </w:r>
              </w:sdtContent>
            </w:sdt>
            <w:r w:rsidR="000B3697">
              <w:rPr>
                <w:rFonts w:cs="Arial"/>
                <w:b/>
                <w:sz w:val="20"/>
                <w:szCs w:val="28"/>
              </w:rPr>
              <w:t xml:space="preserve"> </w:t>
            </w:r>
            <w:r w:rsidR="000B3697" w:rsidRPr="0038717F">
              <w:rPr>
                <w:rFonts w:cs="Arial"/>
                <w:b/>
                <w:sz w:val="16"/>
                <w:szCs w:val="16"/>
              </w:rPr>
              <w:t>OUI</w:t>
            </w:r>
            <w:r w:rsidR="000B3697" w:rsidRPr="00674355">
              <w:rPr>
                <w:rFonts w:cs="Arial"/>
                <w:sz w:val="16"/>
                <w:szCs w:val="16"/>
              </w:rPr>
              <w:t xml:space="preserve"> / </w:t>
            </w:r>
            <w:sdt>
              <w:sdtPr>
                <w:rPr>
                  <w:rFonts w:cs="Arial"/>
                  <w:b/>
                  <w:sz w:val="20"/>
                  <w:szCs w:val="28"/>
                </w:rPr>
                <w:id w:val="-2024922351"/>
                <w14:checkbox>
                  <w14:checked w14:val="0"/>
                  <w14:checkedState w14:val="2612" w14:font="MS Gothic"/>
                  <w14:uncheckedState w14:val="2610" w14:font="MS Gothic"/>
                </w14:checkbox>
              </w:sdtPr>
              <w:sdtEndPr/>
              <w:sdtContent>
                <w:r w:rsidR="000B3697" w:rsidRPr="0038717F">
                  <w:rPr>
                    <w:rFonts w:ascii="MS Gothic" w:eastAsia="MS Gothic" w:hAnsi="MS Gothic" w:cs="Arial" w:hint="eastAsia"/>
                    <w:b/>
                    <w:sz w:val="20"/>
                    <w:szCs w:val="28"/>
                  </w:rPr>
                  <w:t>☐</w:t>
                </w:r>
              </w:sdtContent>
            </w:sdt>
            <w:r w:rsidR="000B3697" w:rsidRPr="00674355">
              <w:rPr>
                <w:rFonts w:cs="Arial"/>
                <w:sz w:val="16"/>
                <w:szCs w:val="16"/>
              </w:rPr>
              <w:t xml:space="preserve"> </w:t>
            </w:r>
            <w:r w:rsidR="000B3697" w:rsidRPr="0038717F">
              <w:rPr>
                <w:rFonts w:cs="Arial"/>
                <w:b/>
                <w:sz w:val="16"/>
                <w:szCs w:val="16"/>
              </w:rPr>
              <w:t>NON</w:t>
            </w:r>
          </w:p>
        </w:tc>
        <w:tc>
          <w:tcPr>
            <w:tcW w:w="1230" w:type="dxa"/>
          </w:tcPr>
          <w:p w14:paraId="2301E59B" w14:textId="77777777" w:rsidR="000B3697" w:rsidRDefault="000B3697" w:rsidP="000B3697"/>
        </w:tc>
        <w:tc>
          <w:tcPr>
            <w:tcW w:w="1231" w:type="dxa"/>
          </w:tcPr>
          <w:p w14:paraId="1AD229BA" w14:textId="77777777" w:rsidR="000B3697" w:rsidRDefault="000B3697" w:rsidP="000B3697"/>
        </w:tc>
      </w:tr>
      <w:tr w:rsidR="000B3697" w14:paraId="5895450D" w14:textId="77777777" w:rsidTr="000B3697">
        <w:trPr>
          <w:trHeight w:val="625"/>
        </w:trPr>
        <w:tc>
          <w:tcPr>
            <w:tcW w:w="6516" w:type="dxa"/>
            <w:vAlign w:val="center"/>
          </w:tcPr>
          <w:p w14:paraId="2B863172" w14:textId="5C175887" w:rsidR="000B3697" w:rsidRDefault="000B3697" w:rsidP="000B3697">
            <w:r>
              <w:rPr>
                <w:rFonts w:cs="Arial"/>
                <w:sz w:val="16"/>
                <w:szCs w:val="16"/>
              </w:rPr>
              <w:t>Un interlocuteur privilégié est-il mis à disposition, le titulaire s’engageant alors à fournir les coordonnées et le nom de la personne :</w:t>
            </w:r>
          </w:p>
        </w:tc>
        <w:tc>
          <w:tcPr>
            <w:tcW w:w="1559" w:type="dxa"/>
            <w:vAlign w:val="center"/>
          </w:tcPr>
          <w:p w14:paraId="5623A626" w14:textId="3BE90690" w:rsidR="000B3697" w:rsidRDefault="00366ED0" w:rsidP="000B3697">
            <w:sdt>
              <w:sdtPr>
                <w:rPr>
                  <w:rFonts w:cs="Arial"/>
                  <w:b/>
                  <w:sz w:val="20"/>
                  <w:szCs w:val="28"/>
                </w:rPr>
                <w:id w:val="-200705005"/>
                <w14:checkbox>
                  <w14:checked w14:val="0"/>
                  <w14:checkedState w14:val="2612" w14:font="MS Gothic"/>
                  <w14:uncheckedState w14:val="2610" w14:font="MS Gothic"/>
                </w14:checkbox>
              </w:sdtPr>
              <w:sdtEndPr/>
              <w:sdtContent>
                <w:r w:rsidR="000B3697">
                  <w:rPr>
                    <w:rFonts w:ascii="MS Gothic" w:eastAsia="MS Gothic" w:hAnsi="MS Gothic" w:cs="Arial" w:hint="eastAsia"/>
                    <w:b/>
                    <w:sz w:val="20"/>
                    <w:szCs w:val="28"/>
                  </w:rPr>
                  <w:t>☐</w:t>
                </w:r>
              </w:sdtContent>
            </w:sdt>
            <w:r w:rsidR="000B3697">
              <w:rPr>
                <w:rFonts w:cs="Arial"/>
                <w:b/>
                <w:sz w:val="20"/>
                <w:szCs w:val="28"/>
              </w:rPr>
              <w:t xml:space="preserve"> </w:t>
            </w:r>
            <w:r w:rsidR="000B3697" w:rsidRPr="0038717F">
              <w:rPr>
                <w:rFonts w:cs="Arial"/>
                <w:b/>
                <w:sz w:val="16"/>
                <w:szCs w:val="16"/>
              </w:rPr>
              <w:t>OUI</w:t>
            </w:r>
            <w:r w:rsidR="000B3697" w:rsidRPr="00674355">
              <w:rPr>
                <w:rFonts w:cs="Arial"/>
                <w:sz w:val="16"/>
                <w:szCs w:val="16"/>
              </w:rPr>
              <w:t xml:space="preserve"> / </w:t>
            </w:r>
            <w:sdt>
              <w:sdtPr>
                <w:rPr>
                  <w:rFonts w:cs="Arial"/>
                  <w:b/>
                  <w:sz w:val="20"/>
                  <w:szCs w:val="28"/>
                </w:rPr>
                <w:id w:val="1217400143"/>
                <w14:checkbox>
                  <w14:checked w14:val="0"/>
                  <w14:checkedState w14:val="2612" w14:font="MS Gothic"/>
                  <w14:uncheckedState w14:val="2610" w14:font="MS Gothic"/>
                </w14:checkbox>
              </w:sdtPr>
              <w:sdtEndPr/>
              <w:sdtContent>
                <w:r w:rsidR="000B3697" w:rsidRPr="0038717F">
                  <w:rPr>
                    <w:rFonts w:ascii="MS Gothic" w:eastAsia="MS Gothic" w:hAnsi="MS Gothic" w:cs="Arial" w:hint="eastAsia"/>
                    <w:b/>
                    <w:sz w:val="20"/>
                    <w:szCs w:val="28"/>
                  </w:rPr>
                  <w:t>☐</w:t>
                </w:r>
              </w:sdtContent>
            </w:sdt>
            <w:r w:rsidR="000B3697" w:rsidRPr="00674355">
              <w:rPr>
                <w:rFonts w:cs="Arial"/>
                <w:sz w:val="16"/>
                <w:szCs w:val="16"/>
              </w:rPr>
              <w:t xml:space="preserve"> </w:t>
            </w:r>
            <w:r w:rsidR="000B3697" w:rsidRPr="0038717F">
              <w:rPr>
                <w:rFonts w:cs="Arial"/>
                <w:b/>
                <w:sz w:val="16"/>
                <w:szCs w:val="16"/>
              </w:rPr>
              <w:t>NON</w:t>
            </w:r>
          </w:p>
        </w:tc>
        <w:tc>
          <w:tcPr>
            <w:tcW w:w="1230" w:type="dxa"/>
          </w:tcPr>
          <w:p w14:paraId="30A9E170" w14:textId="77777777" w:rsidR="000B3697" w:rsidRDefault="000B3697" w:rsidP="000B3697"/>
        </w:tc>
        <w:tc>
          <w:tcPr>
            <w:tcW w:w="1231" w:type="dxa"/>
          </w:tcPr>
          <w:p w14:paraId="003A532B" w14:textId="77777777" w:rsidR="000B3697" w:rsidRDefault="000B3697" w:rsidP="000B3697"/>
        </w:tc>
      </w:tr>
      <w:tr w:rsidR="00C16CF1" w14:paraId="47B424F0" w14:textId="77777777" w:rsidTr="00C16CF1">
        <w:trPr>
          <w:trHeight w:val="454"/>
        </w:trPr>
        <w:tc>
          <w:tcPr>
            <w:tcW w:w="10536" w:type="dxa"/>
            <w:gridSpan w:val="4"/>
            <w:shd w:val="clear" w:color="auto" w:fill="A6C5C7"/>
            <w:vAlign w:val="center"/>
          </w:tcPr>
          <w:p w14:paraId="7ED8369D" w14:textId="54A96515" w:rsidR="00C16CF1" w:rsidRDefault="00C16CF1" w:rsidP="00C16CF1">
            <w:r w:rsidRPr="00BA5622">
              <w:rPr>
                <w:rFonts w:cs="Arial"/>
                <w:color w:val="FFFFFF"/>
                <w:szCs w:val="20"/>
              </w:rPr>
              <w:t>GESTION DES SINISTRES</w:t>
            </w:r>
          </w:p>
        </w:tc>
      </w:tr>
      <w:tr w:rsidR="005C31D5" w14:paraId="4C7D6F5B" w14:textId="77777777" w:rsidTr="00C16CF1">
        <w:trPr>
          <w:trHeight w:val="454"/>
        </w:trPr>
        <w:tc>
          <w:tcPr>
            <w:tcW w:w="6516" w:type="dxa"/>
            <w:vAlign w:val="center"/>
          </w:tcPr>
          <w:p w14:paraId="3BF90639" w14:textId="24B00FAC" w:rsidR="005C31D5" w:rsidRDefault="005C31D5" w:rsidP="005C31D5">
            <w:r>
              <w:rPr>
                <w:rFonts w:cs="Arial"/>
                <w:sz w:val="16"/>
                <w:szCs w:val="16"/>
              </w:rPr>
              <w:t>Un numéro de téléphone est-il mis en place pour l’information juridique :</w:t>
            </w:r>
          </w:p>
        </w:tc>
        <w:tc>
          <w:tcPr>
            <w:tcW w:w="1559" w:type="dxa"/>
            <w:vAlign w:val="center"/>
          </w:tcPr>
          <w:p w14:paraId="5B707D7D" w14:textId="4D894A6D" w:rsidR="005C31D5" w:rsidRDefault="00366ED0" w:rsidP="005C31D5">
            <w:sdt>
              <w:sdtPr>
                <w:rPr>
                  <w:rFonts w:cs="Arial"/>
                  <w:b/>
                  <w:sz w:val="20"/>
                  <w:szCs w:val="28"/>
                </w:rPr>
                <w:id w:val="-904447272"/>
                <w14:checkbox>
                  <w14:checked w14:val="0"/>
                  <w14:checkedState w14:val="2612" w14:font="MS Gothic"/>
                  <w14:uncheckedState w14:val="2610" w14:font="MS Gothic"/>
                </w14:checkbox>
              </w:sdtPr>
              <w:sdtEndPr/>
              <w:sdtContent>
                <w:r w:rsidR="005C31D5">
                  <w:rPr>
                    <w:rFonts w:ascii="MS Gothic" w:eastAsia="MS Gothic" w:hAnsi="MS Gothic" w:cs="Arial" w:hint="eastAsia"/>
                    <w:b/>
                    <w:sz w:val="20"/>
                    <w:szCs w:val="28"/>
                  </w:rPr>
                  <w:t>☐</w:t>
                </w:r>
              </w:sdtContent>
            </w:sdt>
            <w:r w:rsidR="005C31D5">
              <w:rPr>
                <w:rFonts w:cs="Arial"/>
                <w:b/>
                <w:sz w:val="20"/>
                <w:szCs w:val="28"/>
              </w:rPr>
              <w:t xml:space="preserve"> </w:t>
            </w:r>
            <w:r w:rsidR="005C31D5" w:rsidRPr="0038717F">
              <w:rPr>
                <w:rFonts w:cs="Arial"/>
                <w:b/>
                <w:sz w:val="16"/>
                <w:szCs w:val="16"/>
              </w:rPr>
              <w:t>OUI</w:t>
            </w:r>
            <w:r w:rsidR="005C31D5" w:rsidRPr="00674355">
              <w:rPr>
                <w:rFonts w:cs="Arial"/>
                <w:sz w:val="16"/>
                <w:szCs w:val="16"/>
              </w:rPr>
              <w:t xml:space="preserve"> / </w:t>
            </w:r>
            <w:sdt>
              <w:sdtPr>
                <w:rPr>
                  <w:rFonts w:cs="Arial"/>
                  <w:b/>
                  <w:sz w:val="20"/>
                  <w:szCs w:val="28"/>
                </w:rPr>
                <w:id w:val="-1303996212"/>
                <w14:checkbox>
                  <w14:checked w14:val="0"/>
                  <w14:checkedState w14:val="2612" w14:font="MS Gothic"/>
                  <w14:uncheckedState w14:val="2610" w14:font="MS Gothic"/>
                </w14:checkbox>
              </w:sdtPr>
              <w:sdtEndPr/>
              <w:sdtContent>
                <w:r w:rsidR="005C31D5" w:rsidRPr="0038717F">
                  <w:rPr>
                    <w:rFonts w:ascii="MS Gothic" w:eastAsia="MS Gothic" w:hAnsi="MS Gothic" w:cs="Arial" w:hint="eastAsia"/>
                    <w:b/>
                    <w:sz w:val="20"/>
                    <w:szCs w:val="28"/>
                  </w:rPr>
                  <w:t>☐</w:t>
                </w:r>
              </w:sdtContent>
            </w:sdt>
            <w:r w:rsidR="005C31D5" w:rsidRPr="00674355">
              <w:rPr>
                <w:rFonts w:cs="Arial"/>
                <w:sz w:val="16"/>
                <w:szCs w:val="16"/>
              </w:rPr>
              <w:t xml:space="preserve"> </w:t>
            </w:r>
            <w:r w:rsidR="005C31D5" w:rsidRPr="0038717F">
              <w:rPr>
                <w:rFonts w:cs="Arial"/>
                <w:b/>
                <w:sz w:val="16"/>
                <w:szCs w:val="16"/>
              </w:rPr>
              <w:t>NON</w:t>
            </w:r>
          </w:p>
        </w:tc>
        <w:tc>
          <w:tcPr>
            <w:tcW w:w="1230" w:type="dxa"/>
          </w:tcPr>
          <w:p w14:paraId="058B1AE0" w14:textId="77777777" w:rsidR="005C31D5" w:rsidRDefault="005C31D5" w:rsidP="005C31D5"/>
        </w:tc>
        <w:tc>
          <w:tcPr>
            <w:tcW w:w="1231" w:type="dxa"/>
          </w:tcPr>
          <w:p w14:paraId="4492BD85" w14:textId="77777777" w:rsidR="005C31D5" w:rsidRDefault="005C31D5" w:rsidP="005C31D5"/>
        </w:tc>
      </w:tr>
      <w:tr w:rsidR="005C31D5" w14:paraId="43121FFD" w14:textId="77777777" w:rsidTr="00C16CF1">
        <w:trPr>
          <w:trHeight w:val="454"/>
        </w:trPr>
        <w:tc>
          <w:tcPr>
            <w:tcW w:w="6516" w:type="dxa"/>
            <w:vAlign w:val="center"/>
          </w:tcPr>
          <w:p w14:paraId="71905B99" w14:textId="1155F2F5" w:rsidR="005C31D5" w:rsidRPr="00674355" w:rsidRDefault="005C31D5" w:rsidP="005C31D5">
            <w:pPr>
              <w:rPr>
                <w:rFonts w:cs="Arial"/>
                <w:sz w:val="16"/>
              </w:rPr>
            </w:pPr>
            <w:r w:rsidRPr="00753E46">
              <w:rPr>
                <w:rFonts w:cs="Arial"/>
                <w:sz w:val="16"/>
                <w:szCs w:val="16"/>
              </w:rPr>
              <w:t>Un interlocuteur privilégié est-il mis à disposition pour l’information juridiqu</w:t>
            </w:r>
            <w:r>
              <w:rPr>
                <w:rFonts w:cs="Arial"/>
                <w:sz w:val="16"/>
                <w:szCs w:val="16"/>
              </w:rPr>
              <w:t>e, le titulaire s’engageant alors à fournir les coordonnées et le nom de la personne :</w:t>
            </w:r>
          </w:p>
        </w:tc>
        <w:tc>
          <w:tcPr>
            <w:tcW w:w="1559" w:type="dxa"/>
            <w:vAlign w:val="center"/>
          </w:tcPr>
          <w:p w14:paraId="4A17027B" w14:textId="54EACE3A" w:rsidR="005C31D5" w:rsidRDefault="00366ED0" w:rsidP="005C31D5">
            <w:pPr>
              <w:rPr>
                <w:rFonts w:cs="Arial"/>
                <w:b/>
                <w:sz w:val="20"/>
                <w:szCs w:val="28"/>
              </w:rPr>
            </w:pPr>
            <w:sdt>
              <w:sdtPr>
                <w:rPr>
                  <w:rFonts w:cs="Arial"/>
                  <w:b/>
                  <w:sz w:val="20"/>
                  <w:szCs w:val="28"/>
                </w:rPr>
                <w:id w:val="-1645430505"/>
                <w14:checkbox>
                  <w14:checked w14:val="0"/>
                  <w14:checkedState w14:val="2612" w14:font="MS Gothic"/>
                  <w14:uncheckedState w14:val="2610" w14:font="MS Gothic"/>
                </w14:checkbox>
              </w:sdtPr>
              <w:sdtEndPr/>
              <w:sdtContent>
                <w:r w:rsidR="005C31D5">
                  <w:rPr>
                    <w:rFonts w:ascii="MS Gothic" w:eastAsia="MS Gothic" w:hAnsi="MS Gothic" w:cs="Arial" w:hint="eastAsia"/>
                    <w:b/>
                    <w:sz w:val="20"/>
                    <w:szCs w:val="28"/>
                  </w:rPr>
                  <w:t>☐</w:t>
                </w:r>
              </w:sdtContent>
            </w:sdt>
            <w:r w:rsidR="005C31D5">
              <w:rPr>
                <w:rFonts w:cs="Arial"/>
                <w:b/>
                <w:sz w:val="20"/>
                <w:szCs w:val="28"/>
              </w:rPr>
              <w:t xml:space="preserve"> </w:t>
            </w:r>
            <w:r w:rsidR="005C31D5" w:rsidRPr="0038717F">
              <w:rPr>
                <w:rFonts w:cs="Arial"/>
                <w:b/>
                <w:sz w:val="16"/>
                <w:szCs w:val="16"/>
              </w:rPr>
              <w:t>OUI</w:t>
            </w:r>
            <w:r w:rsidR="005C31D5" w:rsidRPr="00674355">
              <w:rPr>
                <w:rFonts w:cs="Arial"/>
                <w:sz w:val="16"/>
                <w:szCs w:val="16"/>
              </w:rPr>
              <w:t xml:space="preserve"> / </w:t>
            </w:r>
            <w:sdt>
              <w:sdtPr>
                <w:rPr>
                  <w:rFonts w:cs="Arial"/>
                  <w:b/>
                  <w:sz w:val="20"/>
                  <w:szCs w:val="28"/>
                </w:rPr>
                <w:id w:val="68315805"/>
                <w14:checkbox>
                  <w14:checked w14:val="0"/>
                  <w14:checkedState w14:val="2612" w14:font="MS Gothic"/>
                  <w14:uncheckedState w14:val="2610" w14:font="MS Gothic"/>
                </w14:checkbox>
              </w:sdtPr>
              <w:sdtEndPr/>
              <w:sdtContent>
                <w:r w:rsidR="005C31D5" w:rsidRPr="0038717F">
                  <w:rPr>
                    <w:rFonts w:ascii="MS Gothic" w:eastAsia="MS Gothic" w:hAnsi="MS Gothic" w:cs="Arial" w:hint="eastAsia"/>
                    <w:b/>
                    <w:sz w:val="20"/>
                    <w:szCs w:val="28"/>
                  </w:rPr>
                  <w:t>☐</w:t>
                </w:r>
              </w:sdtContent>
            </w:sdt>
            <w:r w:rsidR="005C31D5" w:rsidRPr="00674355">
              <w:rPr>
                <w:rFonts w:cs="Arial"/>
                <w:sz w:val="16"/>
                <w:szCs w:val="16"/>
              </w:rPr>
              <w:t xml:space="preserve"> </w:t>
            </w:r>
            <w:r w:rsidR="005C31D5" w:rsidRPr="0038717F">
              <w:rPr>
                <w:rFonts w:cs="Arial"/>
                <w:b/>
                <w:sz w:val="16"/>
                <w:szCs w:val="16"/>
              </w:rPr>
              <w:t>NON</w:t>
            </w:r>
          </w:p>
        </w:tc>
        <w:tc>
          <w:tcPr>
            <w:tcW w:w="1230" w:type="dxa"/>
          </w:tcPr>
          <w:p w14:paraId="6FC6FE79" w14:textId="77777777" w:rsidR="005C31D5" w:rsidRDefault="005C31D5" w:rsidP="005C31D5"/>
        </w:tc>
        <w:tc>
          <w:tcPr>
            <w:tcW w:w="1231" w:type="dxa"/>
          </w:tcPr>
          <w:p w14:paraId="401D6756" w14:textId="77777777" w:rsidR="005C31D5" w:rsidRDefault="005C31D5" w:rsidP="005C31D5"/>
        </w:tc>
      </w:tr>
      <w:tr w:rsidR="005C31D5" w14:paraId="0178B765" w14:textId="77777777" w:rsidTr="000B3697">
        <w:trPr>
          <w:trHeight w:val="851"/>
        </w:trPr>
        <w:tc>
          <w:tcPr>
            <w:tcW w:w="10536" w:type="dxa"/>
            <w:gridSpan w:val="4"/>
          </w:tcPr>
          <w:p w14:paraId="77788CE1" w14:textId="77777777" w:rsidR="005C31D5" w:rsidRDefault="005C31D5" w:rsidP="005C31D5">
            <w:pPr>
              <w:rPr>
                <w:rFonts w:cs="Arial"/>
                <w:sz w:val="16"/>
                <w:szCs w:val="16"/>
              </w:rPr>
            </w:pPr>
            <w:r w:rsidRPr="00D9761E">
              <w:rPr>
                <w:rFonts w:cs="Arial"/>
                <w:sz w:val="16"/>
                <w:szCs w:val="16"/>
              </w:rPr>
              <w:t>Préciser les modalités d’exécution (plateforme spécialisée, service de l’assureur</w:t>
            </w:r>
            <w:r>
              <w:rPr>
                <w:rFonts w:cs="Arial"/>
                <w:sz w:val="16"/>
                <w:szCs w:val="16"/>
              </w:rPr>
              <w:t>, gestionnaire protection juridique</w:t>
            </w:r>
            <w:r w:rsidRPr="00D9761E">
              <w:rPr>
                <w:rFonts w:cs="Arial"/>
                <w:sz w:val="16"/>
                <w:szCs w:val="16"/>
              </w:rPr>
              <w:t xml:space="preserve">…) : </w:t>
            </w:r>
          </w:p>
          <w:p w14:paraId="543B4952" w14:textId="77777777" w:rsidR="005C31D5" w:rsidRDefault="005C31D5" w:rsidP="005C31D5">
            <w:pPr>
              <w:jc w:val="left"/>
            </w:pPr>
          </w:p>
        </w:tc>
      </w:tr>
      <w:tr w:rsidR="005C31D5" w14:paraId="7FF3F2CF" w14:textId="77777777" w:rsidTr="000B3697">
        <w:trPr>
          <w:trHeight w:val="565"/>
        </w:trPr>
        <w:tc>
          <w:tcPr>
            <w:tcW w:w="6516" w:type="dxa"/>
            <w:vAlign w:val="center"/>
          </w:tcPr>
          <w:p w14:paraId="7460E289" w14:textId="0E8EE232" w:rsidR="005C31D5" w:rsidRDefault="005C31D5" w:rsidP="005C31D5">
            <w:r w:rsidRPr="00753E46">
              <w:rPr>
                <w:rFonts w:cs="Arial"/>
                <w:sz w:val="16"/>
                <w:szCs w:val="16"/>
              </w:rPr>
              <w:t>Un interlocuteur privilégié est-il mis à disposition pour la protection juridiqu</w:t>
            </w:r>
            <w:r>
              <w:rPr>
                <w:rFonts w:cs="Arial"/>
                <w:sz w:val="16"/>
                <w:szCs w:val="16"/>
              </w:rPr>
              <w:t>e, le titulaire s’engageant alors à fournir les coordonnées et le nom de la personne :</w:t>
            </w:r>
          </w:p>
        </w:tc>
        <w:tc>
          <w:tcPr>
            <w:tcW w:w="1559" w:type="dxa"/>
            <w:vAlign w:val="center"/>
          </w:tcPr>
          <w:p w14:paraId="43DFA27F" w14:textId="5FC15D01" w:rsidR="005C31D5" w:rsidRDefault="00366ED0" w:rsidP="005C31D5">
            <w:sdt>
              <w:sdtPr>
                <w:rPr>
                  <w:rFonts w:cs="Arial"/>
                  <w:b/>
                  <w:sz w:val="20"/>
                  <w:szCs w:val="28"/>
                </w:rPr>
                <w:id w:val="-171490837"/>
                <w14:checkbox>
                  <w14:checked w14:val="0"/>
                  <w14:checkedState w14:val="2612" w14:font="MS Gothic"/>
                  <w14:uncheckedState w14:val="2610" w14:font="MS Gothic"/>
                </w14:checkbox>
              </w:sdtPr>
              <w:sdtEndPr/>
              <w:sdtContent>
                <w:r w:rsidR="005C31D5">
                  <w:rPr>
                    <w:rFonts w:ascii="MS Gothic" w:eastAsia="MS Gothic" w:hAnsi="MS Gothic" w:cs="Arial" w:hint="eastAsia"/>
                    <w:b/>
                    <w:sz w:val="20"/>
                    <w:szCs w:val="28"/>
                  </w:rPr>
                  <w:t>☐</w:t>
                </w:r>
              </w:sdtContent>
            </w:sdt>
            <w:r w:rsidR="005C31D5">
              <w:rPr>
                <w:rFonts w:cs="Arial"/>
                <w:b/>
                <w:sz w:val="20"/>
                <w:szCs w:val="28"/>
              </w:rPr>
              <w:t xml:space="preserve"> </w:t>
            </w:r>
            <w:r w:rsidR="005C31D5" w:rsidRPr="0038717F">
              <w:rPr>
                <w:rFonts w:cs="Arial"/>
                <w:b/>
                <w:sz w:val="16"/>
                <w:szCs w:val="16"/>
              </w:rPr>
              <w:t>OUI</w:t>
            </w:r>
            <w:r w:rsidR="005C31D5" w:rsidRPr="00674355">
              <w:rPr>
                <w:rFonts w:cs="Arial"/>
                <w:sz w:val="16"/>
                <w:szCs w:val="16"/>
              </w:rPr>
              <w:t xml:space="preserve"> / </w:t>
            </w:r>
            <w:sdt>
              <w:sdtPr>
                <w:rPr>
                  <w:rFonts w:cs="Arial"/>
                  <w:b/>
                  <w:sz w:val="20"/>
                  <w:szCs w:val="28"/>
                </w:rPr>
                <w:id w:val="444742263"/>
                <w14:checkbox>
                  <w14:checked w14:val="0"/>
                  <w14:checkedState w14:val="2612" w14:font="MS Gothic"/>
                  <w14:uncheckedState w14:val="2610" w14:font="MS Gothic"/>
                </w14:checkbox>
              </w:sdtPr>
              <w:sdtEndPr/>
              <w:sdtContent>
                <w:r w:rsidR="005C31D5" w:rsidRPr="0038717F">
                  <w:rPr>
                    <w:rFonts w:ascii="MS Gothic" w:eastAsia="MS Gothic" w:hAnsi="MS Gothic" w:cs="Arial" w:hint="eastAsia"/>
                    <w:b/>
                    <w:sz w:val="20"/>
                    <w:szCs w:val="28"/>
                  </w:rPr>
                  <w:t>☐</w:t>
                </w:r>
              </w:sdtContent>
            </w:sdt>
            <w:r w:rsidR="005C31D5" w:rsidRPr="00674355">
              <w:rPr>
                <w:rFonts w:cs="Arial"/>
                <w:sz w:val="16"/>
                <w:szCs w:val="16"/>
              </w:rPr>
              <w:t xml:space="preserve"> </w:t>
            </w:r>
            <w:r w:rsidR="005C31D5" w:rsidRPr="0038717F">
              <w:rPr>
                <w:rFonts w:cs="Arial"/>
                <w:b/>
                <w:sz w:val="16"/>
                <w:szCs w:val="16"/>
              </w:rPr>
              <w:t>NON</w:t>
            </w:r>
          </w:p>
        </w:tc>
        <w:tc>
          <w:tcPr>
            <w:tcW w:w="1230" w:type="dxa"/>
          </w:tcPr>
          <w:p w14:paraId="7569BE5F" w14:textId="77777777" w:rsidR="005C31D5" w:rsidRDefault="005C31D5" w:rsidP="005C31D5"/>
        </w:tc>
        <w:tc>
          <w:tcPr>
            <w:tcW w:w="1231" w:type="dxa"/>
          </w:tcPr>
          <w:p w14:paraId="74B9335A" w14:textId="77777777" w:rsidR="005C31D5" w:rsidRDefault="005C31D5" w:rsidP="005C31D5"/>
        </w:tc>
      </w:tr>
      <w:tr w:rsidR="005C31D5" w14:paraId="5244F98C" w14:textId="77777777" w:rsidTr="000B3697">
        <w:trPr>
          <w:trHeight w:val="829"/>
        </w:trPr>
        <w:tc>
          <w:tcPr>
            <w:tcW w:w="6516" w:type="dxa"/>
            <w:vAlign w:val="center"/>
          </w:tcPr>
          <w:p w14:paraId="204E09EA" w14:textId="2A6BCDE0" w:rsidR="005C31D5" w:rsidRDefault="005C31D5" w:rsidP="005C31D5">
            <w:r>
              <w:rPr>
                <w:rFonts w:cs="Arial"/>
                <w:sz w:val="16"/>
                <w:szCs w:val="16"/>
              </w:rPr>
              <w:t>L’interlocuteur disposant du pouvoir de décision sur le traitement du dossier est-il accessible par téléphone pour échanger sur l’opportunité des mesures à prendre (amiable, expertise…)</w:t>
            </w:r>
            <w:r w:rsidRPr="00753E46">
              <w:rPr>
                <w:rFonts w:cs="Arial"/>
                <w:sz w:val="16"/>
                <w:szCs w:val="16"/>
              </w:rPr>
              <w:t> ?</w:t>
            </w:r>
          </w:p>
        </w:tc>
        <w:tc>
          <w:tcPr>
            <w:tcW w:w="1559" w:type="dxa"/>
            <w:vAlign w:val="center"/>
          </w:tcPr>
          <w:p w14:paraId="6CDF20A2" w14:textId="3461D25C" w:rsidR="005C31D5" w:rsidRDefault="00366ED0" w:rsidP="005C31D5">
            <w:sdt>
              <w:sdtPr>
                <w:rPr>
                  <w:rFonts w:cs="Arial"/>
                  <w:b/>
                  <w:sz w:val="20"/>
                  <w:szCs w:val="28"/>
                </w:rPr>
                <w:id w:val="650562239"/>
                <w14:checkbox>
                  <w14:checked w14:val="0"/>
                  <w14:checkedState w14:val="2612" w14:font="MS Gothic"/>
                  <w14:uncheckedState w14:val="2610" w14:font="MS Gothic"/>
                </w14:checkbox>
              </w:sdtPr>
              <w:sdtEndPr/>
              <w:sdtContent>
                <w:r w:rsidR="005C31D5">
                  <w:rPr>
                    <w:rFonts w:ascii="MS Gothic" w:eastAsia="MS Gothic" w:hAnsi="MS Gothic" w:cs="Arial" w:hint="eastAsia"/>
                    <w:b/>
                    <w:sz w:val="20"/>
                    <w:szCs w:val="28"/>
                  </w:rPr>
                  <w:t>☐</w:t>
                </w:r>
              </w:sdtContent>
            </w:sdt>
            <w:r w:rsidR="005C31D5">
              <w:rPr>
                <w:rFonts w:cs="Arial"/>
                <w:b/>
                <w:sz w:val="20"/>
                <w:szCs w:val="28"/>
              </w:rPr>
              <w:t xml:space="preserve"> </w:t>
            </w:r>
            <w:r w:rsidR="005C31D5" w:rsidRPr="0038717F">
              <w:rPr>
                <w:rFonts w:cs="Arial"/>
                <w:b/>
                <w:sz w:val="16"/>
                <w:szCs w:val="16"/>
              </w:rPr>
              <w:t>OUI</w:t>
            </w:r>
            <w:r w:rsidR="005C31D5" w:rsidRPr="00674355">
              <w:rPr>
                <w:rFonts w:cs="Arial"/>
                <w:sz w:val="16"/>
                <w:szCs w:val="16"/>
              </w:rPr>
              <w:t xml:space="preserve"> / </w:t>
            </w:r>
            <w:sdt>
              <w:sdtPr>
                <w:rPr>
                  <w:rFonts w:cs="Arial"/>
                  <w:b/>
                  <w:sz w:val="20"/>
                  <w:szCs w:val="28"/>
                </w:rPr>
                <w:id w:val="1865558350"/>
                <w14:checkbox>
                  <w14:checked w14:val="0"/>
                  <w14:checkedState w14:val="2612" w14:font="MS Gothic"/>
                  <w14:uncheckedState w14:val="2610" w14:font="MS Gothic"/>
                </w14:checkbox>
              </w:sdtPr>
              <w:sdtEndPr/>
              <w:sdtContent>
                <w:r w:rsidR="005C31D5" w:rsidRPr="0038717F">
                  <w:rPr>
                    <w:rFonts w:ascii="MS Gothic" w:eastAsia="MS Gothic" w:hAnsi="MS Gothic" w:cs="Arial" w:hint="eastAsia"/>
                    <w:b/>
                    <w:sz w:val="20"/>
                    <w:szCs w:val="28"/>
                  </w:rPr>
                  <w:t>☐</w:t>
                </w:r>
              </w:sdtContent>
            </w:sdt>
            <w:r w:rsidR="005C31D5" w:rsidRPr="00674355">
              <w:rPr>
                <w:rFonts w:cs="Arial"/>
                <w:sz w:val="16"/>
                <w:szCs w:val="16"/>
              </w:rPr>
              <w:t xml:space="preserve"> </w:t>
            </w:r>
            <w:r w:rsidR="005C31D5" w:rsidRPr="0038717F">
              <w:rPr>
                <w:rFonts w:cs="Arial"/>
                <w:b/>
                <w:sz w:val="16"/>
                <w:szCs w:val="16"/>
              </w:rPr>
              <w:t>NON</w:t>
            </w:r>
          </w:p>
        </w:tc>
        <w:tc>
          <w:tcPr>
            <w:tcW w:w="1230" w:type="dxa"/>
          </w:tcPr>
          <w:p w14:paraId="46F3E3C2" w14:textId="77777777" w:rsidR="005C31D5" w:rsidRDefault="005C31D5" w:rsidP="005C31D5"/>
        </w:tc>
        <w:tc>
          <w:tcPr>
            <w:tcW w:w="1231" w:type="dxa"/>
          </w:tcPr>
          <w:p w14:paraId="15755B87" w14:textId="77777777" w:rsidR="005C31D5" w:rsidRDefault="005C31D5" w:rsidP="005C31D5"/>
        </w:tc>
      </w:tr>
      <w:tr w:rsidR="005C31D5" w14:paraId="14A27777" w14:textId="77777777" w:rsidTr="000B3697">
        <w:trPr>
          <w:trHeight w:val="454"/>
        </w:trPr>
        <w:tc>
          <w:tcPr>
            <w:tcW w:w="6516" w:type="dxa"/>
            <w:vAlign w:val="center"/>
          </w:tcPr>
          <w:p w14:paraId="26494A9E" w14:textId="77777777" w:rsidR="005C31D5" w:rsidRDefault="005C31D5" w:rsidP="005C31D5">
            <w:pPr>
              <w:rPr>
                <w:rFonts w:cs="Arial"/>
                <w:sz w:val="16"/>
                <w:szCs w:val="16"/>
              </w:rPr>
            </w:pPr>
            <w:r>
              <w:rPr>
                <w:rFonts w:cs="Arial"/>
                <w:sz w:val="16"/>
                <w:szCs w:val="16"/>
              </w:rPr>
              <w:t>Modalités de déclaration des sinistres :</w:t>
            </w:r>
          </w:p>
          <w:p w14:paraId="6758315B" w14:textId="77777777" w:rsidR="005C31D5" w:rsidRPr="000B3697" w:rsidRDefault="005C31D5" w:rsidP="005C31D5">
            <w:pPr>
              <w:keepLines w:val="0"/>
              <w:numPr>
                <w:ilvl w:val="0"/>
                <w:numId w:val="31"/>
              </w:numPr>
              <w:ind w:left="994"/>
            </w:pPr>
            <w:r>
              <w:rPr>
                <w:rFonts w:cs="Arial"/>
                <w:sz w:val="16"/>
                <w:szCs w:val="16"/>
              </w:rPr>
              <w:t>Par mail :</w:t>
            </w:r>
          </w:p>
          <w:p w14:paraId="3A89EFA9" w14:textId="2ABB1D1A" w:rsidR="005C31D5" w:rsidRDefault="005C31D5" w:rsidP="005C31D5">
            <w:pPr>
              <w:keepLines w:val="0"/>
              <w:numPr>
                <w:ilvl w:val="0"/>
                <w:numId w:val="31"/>
              </w:numPr>
              <w:ind w:left="994"/>
            </w:pPr>
            <w:r>
              <w:rPr>
                <w:rFonts w:cs="Arial"/>
                <w:sz w:val="16"/>
                <w:szCs w:val="16"/>
              </w:rPr>
              <w:t>Par extranet :</w:t>
            </w:r>
          </w:p>
        </w:tc>
        <w:tc>
          <w:tcPr>
            <w:tcW w:w="1559" w:type="dxa"/>
            <w:vAlign w:val="bottom"/>
          </w:tcPr>
          <w:p w14:paraId="2F61ACF3" w14:textId="77777777" w:rsidR="005C31D5" w:rsidRDefault="00366ED0" w:rsidP="005C31D5">
            <w:pPr>
              <w:jc w:val="center"/>
              <w:rPr>
                <w:rFonts w:cs="Arial"/>
                <w:b/>
                <w:sz w:val="16"/>
                <w:szCs w:val="16"/>
              </w:rPr>
            </w:pPr>
            <w:sdt>
              <w:sdtPr>
                <w:rPr>
                  <w:rFonts w:cs="Arial"/>
                  <w:b/>
                  <w:sz w:val="20"/>
                  <w:szCs w:val="28"/>
                </w:rPr>
                <w:id w:val="301895676"/>
                <w14:checkbox>
                  <w14:checked w14:val="0"/>
                  <w14:checkedState w14:val="2612" w14:font="MS Gothic"/>
                  <w14:uncheckedState w14:val="2610" w14:font="MS Gothic"/>
                </w14:checkbox>
              </w:sdtPr>
              <w:sdtEndPr/>
              <w:sdtContent>
                <w:r w:rsidR="005C31D5">
                  <w:rPr>
                    <w:rFonts w:ascii="MS Gothic" w:eastAsia="MS Gothic" w:hAnsi="MS Gothic" w:cs="Arial" w:hint="eastAsia"/>
                    <w:b/>
                    <w:sz w:val="20"/>
                    <w:szCs w:val="28"/>
                  </w:rPr>
                  <w:t>☐</w:t>
                </w:r>
              </w:sdtContent>
            </w:sdt>
            <w:r w:rsidR="005C31D5">
              <w:rPr>
                <w:rFonts w:cs="Arial"/>
                <w:b/>
                <w:sz w:val="20"/>
                <w:szCs w:val="28"/>
              </w:rPr>
              <w:t xml:space="preserve"> </w:t>
            </w:r>
            <w:r w:rsidR="005C31D5" w:rsidRPr="0038717F">
              <w:rPr>
                <w:rFonts w:cs="Arial"/>
                <w:b/>
                <w:sz w:val="16"/>
                <w:szCs w:val="16"/>
              </w:rPr>
              <w:t>OUI</w:t>
            </w:r>
            <w:r w:rsidR="005C31D5" w:rsidRPr="00674355">
              <w:rPr>
                <w:rFonts w:cs="Arial"/>
                <w:sz w:val="16"/>
                <w:szCs w:val="16"/>
              </w:rPr>
              <w:t xml:space="preserve"> / </w:t>
            </w:r>
            <w:sdt>
              <w:sdtPr>
                <w:rPr>
                  <w:rFonts w:cs="Arial"/>
                  <w:b/>
                  <w:sz w:val="20"/>
                  <w:szCs w:val="28"/>
                </w:rPr>
                <w:id w:val="641011729"/>
                <w14:checkbox>
                  <w14:checked w14:val="0"/>
                  <w14:checkedState w14:val="2612" w14:font="MS Gothic"/>
                  <w14:uncheckedState w14:val="2610" w14:font="MS Gothic"/>
                </w14:checkbox>
              </w:sdtPr>
              <w:sdtEndPr/>
              <w:sdtContent>
                <w:r w:rsidR="005C31D5">
                  <w:rPr>
                    <w:rFonts w:ascii="MS Gothic" w:eastAsia="MS Gothic" w:hAnsi="MS Gothic" w:cs="Arial" w:hint="eastAsia"/>
                    <w:b/>
                    <w:sz w:val="20"/>
                    <w:szCs w:val="28"/>
                  </w:rPr>
                  <w:t>☐</w:t>
                </w:r>
              </w:sdtContent>
            </w:sdt>
            <w:r w:rsidR="005C31D5" w:rsidRPr="00674355">
              <w:rPr>
                <w:rFonts w:cs="Arial"/>
                <w:sz w:val="16"/>
                <w:szCs w:val="16"/>
              </w:rPr>
              <w:t xml:space="preserve"> </w:t>
            </w:r>
            <w:r w:rsidR="005C31D5" w:rsidRPr="0038717F">
              <w:rPr>
                <w:rFonts w:cs="Arial"/>
                <w:b/>
                <w:sz w:val="16"/>
                <w:szCs w:val="16"/>
              </w:rPr>
              <w:t>NON</w:t>
            </w:r>
          </w:p>
          <w:p w14:paraId="58BBF272" w14:textId="084D442D" w:rsidR="005C31D5" w:rsidRDefault="00366ED0" w:rsidP="005C31D5">
            <w:pPr>
              <w:jc w:val="center"/>
            </w:pPr>
            <w:sdt>
              <w:sdtPr>
                <w:rPr>
                  <w:rFonts w:cs="Arial"/>
                  <w:b/>
                  <w:sz w:val="20"/>
                  <w:szCs w:val="28"/>
                </w:rPr>
                <w:id w:val="-1570187132"/>
                <w14:checkbox>
                  <w14:checked w14:val="0"/>
                  <w14:checkedState w14:val="2612" w14:font="MS Gothic"/>
                  <w14:uncheckedState w14:val="2610" w14:font="MS Gothic"/>
                </w14:checkbox>
              </w:sdtPr>
              <w:sdtEndPr/>
              <w:sdtContent>
                <w:r w:rsidR="005C31D5">
                  <w:rPr>
                    <w:rFonts w:ascii="MS Gothic" w:eastAsia="MS Gothic" w:hAnsi="MS Gothic" w:cs="Arial" w:hint="eastAsia"/>
                    <w:b/>
                    <w:sz w:val="20"/>
                    <w:szCs w:val="28"/>
                  </w:rPr>
                  <w:t>☐</w:t>
                </w:r>
              </w:sdtContent>
            </w:sdt>
            <w:r w:rsidR="005C31D5">
              <w:rPr>
                <w:rFonts w:cs="Arial"/>
                <w:b/>
                <w:sz w:val="20"/>
                <w:szCs w:val="28"/>
              </w:rPr>
              <w:t xml:space="preserve"> </w:t>
            </w:r>
            <w:r w:rsidR="005C31D5" w:rsidRPr="0038717F">
              <w:rPr>
                <w:rFonts w:cs="Arial"/>
                <w:b/>
                <w:sz w:val="16"/>
                <w:szCs w:val="16"/>
              </w:rPr>
              <w:t>OUI</w:t>
            </w:r>
            <w:r w:rsidR="005C31D5" w:rsidRPr="00674355">
              <w:rPr>
                <w:rFonts w:cs="Arial"/>
                <w:sz w:val="16"/>
                <w:szCs w:val="16"/>
              </w:rPr>
              <w:t xml:space="preserve"> / </w:t>
            </w:r>
            <w:sdt>
              <w:sdtPr>
                <w:rPr>
                  <w:rFonts w:cs="Arial"/>
                  <w:b/>
                  <w:sz w:val="20"/>
                  <w:szCs w:val="28"/>
                </w:rPr>
                <w:id w:val="-1225601070"/>
                <w14:checkbox>
                  <w14:checked w14:val="0"/>
                  <w14:checkedState w14:val="2612" w14:font="MS Gothic"/>
                  <w14:uncheckedState w14:val="2610" w14:font="MS Gothic"/>
                </w14:checkbox>
              </w:sdtPr>
              <w:sdtEndPr/>
              <w:sdtContent>
                <w:r w:rsidR="005C31D5">
                  <w:rPr>
                    <w:rFonts w:ascii="MS Gothic" w:eastAsia="MS Gothic" w:hAnsi="MS Gothic" w:cs="Arial" w:hint="eastAsia"/>
                    <w:b/>
                    <w:sz w:val="20"/>
                    <w:szCs w:val="28"/>
                  </w:rPr>
                  <w:t>☐</w:t>
                </w:r>
              </w:sdtContent>
            </w:sdt>
            <w:r w:rsidR="005C31D5" w:rsidRPr="00674355">
              <w:rPr>
                <w:rFonts w:cs="Arial"/>
                <w:sz w:val="16"/>
                <w:szCs w:val="16"/>
              </w:rPr>
              <w:t xml:space="preserve"> </w:t>
            </w:r>
            <w:r w:rsidR="005C31D5" w:rsidRPr="0038717F">
              <w:rPr>
                <w:rFonts w:cs="Arial"/>
                <w:b/>
                <w:sz w:val="16"/>
                <w:szCs w:val="16"/>
              </w:rPr>
              <w:t>NON</w:t>
            </w:r>
          </w:p>
        </w:tc>
        <w:tc>
          <w:tcPr>
            <w:tcW w:w="1230" w:type="dxa"/>
          </w:tcPr>
          <w:p w14:paraId="3D50E744" w14:textId="77777777" w:rsidR="005C31D5" w:rsidRDefault="005C31D5" w:rsidP="005C31D5"/>
        </w:tc>
        <w:tc>
          <w:tcPr>
            <w:tcW w:w="1231" w:type="dxa"/>
          </w:tcPr>
          <w:p w14:paraId="63C4EC19" w14:textId="77777777" w:rsidR="005C31D5" w:rsidRDefault="005C31D5" w:rsidP="005C31D5"/>
        </w:tc>
      </w:tr>
      <w:tr w:rsidR="005C31D5" w14:paraId="3D29ADA1" w14:textId="77777777" w:rsidTr="00C16CF1">
        <w:trPr>
          <w:trHeight w:val="454"/>
        </w:trPr>
        <w:tc>
          <w:tcPr>
            <w:tcW w:w="6516" w:type="dxa"/>
            <w:vAlign w:val="center"/>
          </w:tcPr>
          <w:p w14:paraId="69718B53" w14:textId="5EAC0D41" w:rsidR="005C31D5" w:rsidRDefault="005C31D5" w:rsidP="005C31D5">
            <w:r>
              <w:rPr>
                <w:rFonts w:cs="Arial"/>
                <w:sz w:val="16"/>
                <w:szCs w:val="16"/>
              </w:rPr>
              <w:t>Un accusé de réception avec indication des références du contrat et du numéro de sinistre est-il adressé à chaque déclaration ?</w:t>
            </w:r>
          </w:p>
        </w:tc>
        <w:tc>
          <w:tcPr>
            <w:tcW w:w="1559" w:type="dxa"/>
            <w:vAlign w:val="center"/>
          </w:tcPr>
          <w:p w14:paraId="43FAEF78" w14:textId="3DB818B5" w:rsidR="005C31D5" w:rsidRDefault="00366ED0" w:rsidP="005C31D5">
            <w:sdt>
              <w:sdtPr>
                <w:rPr>
                  <w:rFonts w:cs="Arial"/>
                  <w:b/>
                  <w:sz w:val="20"/>
                  <w:szCs w:val="28"/>
                </w:rPr>
                <w:id w:val="1867865233"/>
                <w14:checkbox>
                  <w14:checked w14:val="0"/>
                  <w14:checkedState w14:val="2612" w14:font="MS Gothic"/>
                  <w14:uncheckedState w14:val="2610" w14:font="MS Gothic"/>
                </w14:checkbox>
              </w:sdtPr>
              <w:sdtEndPr/>
              <w:sdtContent>
                <w:r w:rsidR="005C31D5">
                  <w:rPr>
                    <w:rFonts w:ascii="MS Gothic" w:eastAsia="MS Gothic" w:hAnsi="MS Gothic" w:cs="Arial" w:hint="eastAsia"/>
                    <w:b/>
                    <w:sz w:val="20"/>
                    <w:szCs w:val="28"/>
                  </w:rPr>
                  <w:t>☐</w:t>
                </w:r>
              </w:sdtContent>
            </w:sdt>
            <w:r w:rsidR="005C31D5">
              <w:rPr>
                <w:rFonts w:cs="Arial"/>
                <w:b/>
                <w:sz w:val="20"/>
                <w:szCs w:val="28"/>
              </w:rPr>
              <w:t xml:space="preserve"> </w:t>
            </w:r>
            <w:r w:rsidR="005C31D5" w:rsidRPr="0038717F">
              <w:rPr>
                <w:rFonts w:cs="Arial"/>
                <w:b/>
                <w:sz w:val="16"/>
                <w:szCs w:val="16"/>
              </w:rPr>
              <w:t>OUI</w:t>
            </w:r>
            <w:r w:rsidR="005C31D5" w:rsidRPr="00674355">
              <w:rPr>
                <w:rFonts w:cs="Arial"/>
                <w:sz w:val="16"/>
                <w:szCs w:val="16"/>
              </w:rPr>
              <w:t xml:space="preserve"> / </w:t>
            </w:r>
            <w:sdt>
              <w:sdtPr>
                <w:rPr>
                  <w:rFonts w:cs="Arial"/>
                  <w:b/>
                  <w:sz w:val="20"/>
                  <w:szCs w:val="28"/>
                </w:rPr>
                <w:id w:val="2123184676"/>
                <w14:checkbox>
                  <w14:checked w14:val="0"/>
                  <w14:checkedState w14:val="2612" w14:font="MS Gothic"/>
                  <w14:uncheckedState w14:val="2610" w14:font="MS Gothic"/>
                </w14:checkbox>
              </w:sdtPr>
              <w:sdtEndPr/>
              <w:sdtContent>
                <w:r w:rsidR="005C31D5">
                  <w:rPr>
                    <w:rFonts w:ascii="MS Gothic" w:eastAsia="MS Gothic" w:hAnsi="MS Gothic" w:cs="Arial" w:hint="eastAsia"/>
                    <w:b/>
                    <w:sz w:val="20"/>
                    <w:szCs w:val="28"/>
                  </w:rPr>
                  <w:t>☐</w:t>
                </w:r>
              </w:sdtContent>
            </w:sdt>
            <w:r w:rsidR="005C31D5" w:rsidRPr="00674355">
              <w:rPr>
                <w:rFonts w:cs="Arial"/>
                <w:sz w:val="16"/>
                <w:szCs w:val="16"/>
              </w:rPr>
              <w:t xml:space="preserve"> </w:t>
            </w:r>
            <w:r w:rsidR="005C31D5" w:rsidRPr="0038717F">
              <w:rPr>
                <w:rFonts w:cs="Arial"/>
                <w:b/>
                <w:sz w:val="16"/>
                <w:szCs w:val="16"/>
              </w:rPr>
              <w:t>NON</w:t>
            </w:r>
          </w:p>
        </w:tc>
        <w:tc>
          <w:tcPr>
            <w:tcW w:w="1230" w:type="dxa"/>
          </w:tcPr>
          <w:p w14:paraId="0CC19794" w14:textId="77777777" w:rsidR="005C31D5" w:rsidRDefault="005C31D5" w:rsidP="005C31D5"/>
        </w:tc>
        <w:tc>
          <w:tcPr>
            <w:tcW w:w="1231" w:type="dxa"/>
          </w:tcPr>
          <w:p w14:paraId="79E0B917" w14:textId="77777777" w:rsidR="005C31D5" w:rsidRDefault="005C31D5" w:rsidP="005C31D5"/>
        </w:tc>
      </w:tr>
      <w:tr w:rsidR="005C31D5" w14:paraId="2E25D3A8" w14:textId="77777777" w:rsidTr="00C16CF1">
        <w:trPr>
          <w:trHeight w:val="454"/>
        </w:trPr>
        <w:tc>
          <w:tcPr>
            <w:tcW w:w="10536" w:type="dxa"/>
            <w:gridSpan w:val="4"/>
            <w:shd w:val="clear" w:color="auto" w:fill="A6C5C7"/>
            <w:vAlign w:val="center"/>
          </w:tcPr>
          <w:p w14:paraId="47E81977" w14:textId="6262A56E" w:rsidR="005C31D5" w:rsidRDefault="005C31D5" w:rsidP="005C31D5">
            <w:r w:rsidRPr="00BA5622">
              <w:rPr>
                <w:rFonts w:cs="Arial"/>
                <w:color w:val="FFFFFF"/>
                <w:szCs w:val="20"/>
              </w:rPr>
              <w:t>MOYENS MIS A DISPOSITION</w:t>
            </w:r>
          </w:p>
        </w:tc>
      </w:tr>
      <w:tr w:rsidR="005C31D5" w14:paraId="3CEAA481" w14:textId="77777777" w:rsidTr="000B3697">
        <w:trPr>
          <w:trHeight w:val="595"/>
        </w:trPr>
        <w:tc>
          <w:tcPr>
            <w:tcW w:w="6516" w:type="dxa"/>
            <w:vAlign w:val="center"/>
          </w:tcPr>
          <w:p w14:paraId="69E87819" w14:textId="5BE2FF57" w:rsidR="005C31D5" w:rsidRDefault="005C31D5" w:rsidP="005C31D5">
            <w:r>
              <w:rPr>
                <w:rFonts w:cs="Arial"/>
                <w:sz w:val="16"/>
                <w:szCs w:val="16"/>
              </w:rPr>
              <w:t>Des outils de suivi et de gestion des sinistres par internet sont-ils mis à disposition, avec consultation des dossiers en cours ?</w:t>
            </w:r>
          </w:p>
        </w:tc>
        <w:tc>
          <w:tcPr>
            <w:tcW w:w="1559" w:type="dxa"/>
            <w:vAlign w:val="center"/>
          </w:tcPr>
          <w:p w14:paraId="16543E56" w14:textId="7B35517B" w:rsidR="005C31D5" w:rsidRDefault="00366ED0" w:rsidP="005C31D5">
            <w:sdt>
              <w:sdtPr>
                <w:rPr>
                  <w:rFonts w:cs="Arial"/>
                  <w:b/>
                  <w:sz w:val="20"/>
                  <w:szCs w:val="28"/>
                </w:rPr>
                <w:id w:val="-1797139135"/>
                <w14:checkbox>
                  <w14:checked w14:val="0"/>
                  <w14:checkedState w14:val="2612" w14:font="MS Gothic"/>
                  <w14:uncheckedState w14:val="2610" w14:font="MS Gothic"/>
                </w14:checkbox>
              </w:sdtPr>
              <w:sdtEndPr/>
              <w:sdtContent>
                <w:r w:rsidR="005C31D5">
                  <w:rPr>
                    <w:rFonts w:ascii="MS Gothic" w:eastAsia="MS Gothic" w:hAnsi="MS Gothic" w:cs="Arial" w:hint="eastAsia"/>
                    <w:b/>
                    <w:sz w:val="20"/>
                    <w:szCs w:val="28"/>
                  </w:rPr>
                  <w:t>☐</w:t>
                </w:r>
              </w:sdtContent>
            </w:sdt>
            <w:r w:rsidR="005C31D5">
              <w:rPr>
                <w:rFonts w:cs="Arial"/>
                <w:b/>
                <w:sz w:val="20"/>
                <w:szCs w:val="28"/>
              </w:rPr>
              <w:t xml:space="preserve"> </w:t>
            </w:r>
            <w:r w:rsidR="005C31D5" w:rsidRPr="0038717F">
              <w:rPr>
                <w:rFonts w:cs="Arial"/>
                <w:b/>
                <w:sz w:val="16"/>
                <w:szCs w:val="16"/>
              </w:rPr>
              <w:t>OUI</w:t>
            </w:r>
            <w:r w:rsidR="005C31D5" w:rsidRPr="00674355">
              <w:rPr>
                <w:rFonts w:cs="Arial"/>
                <w:sz w:val="16"/>
                <w:szCs w:val="16"/>
              </w:rPr>
              <w:t xml:space="preserve"> / </w:t>
            </w:r>
            <w:sdt>
              <w:sdtPr>
                <w:rPr>
                  <w:rFonts w:cs="Arial"/>
                  <w:b/>
                  <w:sz w:val="20"/>
                  <w:szCs w:val="28"/>
                </w:rPr>
                <w:id w:val="2017031617"/>
                <w14:checkbox>
                  <w14:checked w14:val="0"/>
                  <w14:checkedState w14:val="2612" w14:font="MS Gothic"/>
                  <w14:uncheckedState w14:val="2610" w14:font="MS Gothic"/>
                </w14:checkbox>
              </w:sdtPr>
              <w:sdtEndPr/>
              <w:sdtContent>
                <w:r w:rsidR="005C31D5" w:rsidRPr="0038717F">
                  <w:rPr>
                    <w:rFonts w:ascii="MS Gothic" w:eastAsia="MS Gothic" w:hAnsi="MS Gothic" w:cs="Arial" w:hint="eastAsia"/>
                    <w:b/>
                    <w:sz w:val="20"/>
                    <w:szCs w:val="28"/>
                  </w:rPr>
                  <w:t>☐</w:t>
                </w:r>
              </w:sdtContent>
            </w:sdt>
            <w:r w:rsidR="005C31D5" w:rsidRPr="00674355">
              <w:rPr>
                <w:rFonts w:cs="Arial"/>
                <w:sz w:val="16"/>
                <w:szCs w:val="16"/>
              </w:rPr>
              <w:t xml:space="preserve"> </w:t>
            </w:r>
            <w:r w:rsidR="005C31D5" w:rsidRPr="0038717F">
              <w:rPr>
                <w:rFonts w:cs="Arial"/>
                <w:b/>
                <w:sz w:val="16"/>
                <w:szCs w:val="16"/>
              </w:rPr>
              <w:t>NON</w:t>
            </w:r>
          </w:p>
        </w:tc>
        <w:tc>
          <w:tcPr>
            <w:tcW w:w="1230" w:type="dxa"/>
          </w:tcPr>
          <w:p w14:paraId="38E82842" w14:textId="77777777" w:rsidR="005C31D5" w:rsidRDefault="005C31D5" w:rsidP="005C31D5"/>
        </w:tc>
        <w:tc>
          <w:tcPr>
            <w:tcW w:w="1231" w:type="dxa"/>
          </w:tcPr>
          <w:p w14:paraId="3D5D3C9A" w14:textId="77777777" w:rsidR="005C31D5" w:rsidRDefault="005C31D5" w:rsidP="005C31D5"/>
        </w:tc>
      </w:tr>
      <w:tr w:rsidR="005C31D5" w14:paraId="16968CCE" w14:textId="77777777" w:rsidTr="00C16CF1">
        <w:trPr>
          <w:trHeight w:val="454"/>
        </w:trPr>
        <w:tc>
          <w:tcPr>
            <w:tcW w:w="6516" w:type="dxa"/>
            <w:vAlign w:val="center"/>
          </w:tcPr>
          <w:p w14:paraId="214556A9" w14:textId="4B8BA8DB" w:rsidR="005C31D5" w:rsidRDefault="005C31D5" w:rsidP="005C31D5">
            <w:r>
              <w:rPr>
                <w:rFonts w:cs="Arial"/>
                <w:sz w:val="16"/>
                <w:szCs w:val="16"/>
              </w:rPr>
              <w:t>Une base documentaire thématique est-elle accessible par l’extranet ?</w:t>
            </w:r>
          </w:p>
        </w:tc>
        <w:tc>
          <w:tcPr>
            <w:tcW w:w="1559" w:type="dxa"/>
            <w:vAlign w:val="center"/>
          </w:tcPr>
          <w:p w14:paraId="7C1A5101" w14:textId="26CB79E8" w:rsidR="005C31D5" w:rsidRDefault="00366ED0" w:rsidP="005C31D5">
            <w:sdt>
              <w:sdtPr>
                <w:rPr>
                  <w:rFonts w:cs="Arial"/>
                  <w:b/>
                  <w:sz w:val="20"/>
                  <w:szCs w:val="28"/>
                </w:rPr>
                <w:id w:val="-557325911"/>
                <w14:checkbox>
                  <w14:checked w14:val="0"/>
                  <w14:checkedState w14:val="2612" w14:font="MS Gothic"/>
                  <w14:uncheckedState w14:val="2610" w14:font="MS Gothic"/>
                </w14:checkbox>
              </w:sdtPr>
              <w:sdtEndPr/>
              <w:sdtContent>
                <w:r w:rsidR="005C31D5">
                  <w:rPr>
                    <w:rFonts w:ascii="MS Gothic" w:eastAsia="MS Gothic" w:hAnsi="MS Gothic" w:cs="Arial" w:hint="eastAsia"/>
                    <w:b/>
                    <w:sz w:val="20"/>
                    <w:szCs w:val="28"/>
                  </w:rPr>
                  <w:t>☐</w:t>
                </w:r>
              </w:sdtContent>
            </w:sdt>
            <w:r w:rsidR="005C31D5">
              <w:rPr>
                <w:rFonts w:cs="Arial"/>
                <w:b/>
                <w:sz w:val="20"/>
                <w:szCs w:val="28"/>
              </w:rPr>
              <w:t xml:space="preserve"> </w:t>
            </w:r>
            <w:r w:rsidR="005C31D5" w:rsidRPr="0038717F">
              <w:rPr>
                <w:rFonts w:cs="Arial"/>
                <w:b/>
                <w:sz w:val="16"/>
                <w:szCs w:val="16"/>
              </w:rPr>
              <w:t>OUI</w:t>
            </w:r>
            <w:r w:rsidR="005C31D5" w:rsidRPr="00674355">
              <w:rPr>
                <w:rFonts w:cs="Arial"/>
                <w:sz w:val="16"/>
                <w:szCs w:val="16"/>
              </w:rPr>
              <w:t xml:space="preserve"> / </w:t>
            </w:r>
            <w:sdt>
              <w:sdtPr>
                <w:rPr>
                  <w:rFonts w:cs="Arial"/>
                  <w:b/>
                  <w:sz w:val="20"/>
                  <w:szCs w:val="28"/>
                </w:rPr>
                <w:id w:val="1924606536"/>
                <w14:checkbox>
                  <w14:checked w14:val="0"/>
                  <w14:checkedState w14:val="2612" w14:font="MS Gothic"/>
                  <w14:uncheckedState w14:val="2610" w14:font="MS Gothic"/>
                </w14:checkbox>
              </w:sdtPr>
              <w:sdtEndPr/>
              <w:sdtContent>
                <w:r w:rsidR="005C31D5" w:rsidRPr="0038717F">
                  <w:rPr>
                    <w:rFonts w:ascii="MS Gothic" w:eastAsia="MS Gothic" w:hAnsi="MS Gothic" w:cs="Arial" w:hint="eastAsia"/>
                    <w:b/>
                    <w:sz w:val="20"/>
                    <w:szCs w:val="28"/>
                  </w:rPr>
                  <w:t>☐</w:t>
                </w:r>
              </w:sdtContent>
            </w:sdt>
            <w:r w:rsidR="005C31D5" w:rsidRPr="00674355">
              <w:rPr>
                <w:rFonts w:cs="Arial"/>
                <w:sz w:val="16"/>
                <w:szCs w:val="16"/>
              </w:rPr>
              <w:t xml:space="preserve"> </w:t>
            </w:r>
            <w:r w:rsidR="005C31D5" w:rsidRPr="0038717F">
              <w:rPr>
                <w:rFonts w:cs="Arial"/>
                <w:b/>
                <w:sz w:val="16"/>
                <w:szCs w:val="16"/>
              </w:rPr>
              <w:t>NON</w:t>
            </w:r>
          </w:p>
        </w:tc>
        <w:tc>
          <w:tcPr>
            <w:tcW w:w="1230" w:type="dxa"/>
          </w:tcPr>
          <w:p w14:paraId="18A29BBC" w14:textId="77777777" w:rsidR="005C31D5" w:rsidRDefault="005C31D5" w:rsidP="005C31D5"/>
        </w:tc>
        <w:tc>
          <w:tcPr>
            <w:tcW w:w="1231" w:type="dxa"/>
          </w:tcPr>
          <w:p w14:paraId="313D4541" w14:textId="77777777" w:rsidR="005C31D5" w:rsidRDefault="005C31D5" w:rsidP="005C31D5"/>
        </w:tc>
      </w:tr>
    </w:tbl>
    <w:p w14:paraId="0D7CBBEF" w14:textId="77777777" w:rsidR="00C16CF1" w:rsidRDefault="00C16CF1" w:rsidP="00C16CF1">
      <w:pPr>
        <w:pStyle w:val="Toutpetit"/>
      </w:pPr>
    </w:p>
    <w:tbl>
      <w:tblPr>
        <w:tblStyle w:val="Style1"/>
        <w:tblW w:w="0" w:type="auto"/>
        <w:tblLook w:val="04A0" w:firstRow="1" w:lastRow="0" w:firstColumn="1" w:lastColumn="0" w:noHBand="0" w:noVBand="1"/>
      </w:tblPr>
      <w:tblGrid>
        <w:gridCol w:w="5268"/>
        <w:gridCol w:w="5268"/>
      </w:tblGrid>
      <w:tr w:rsidR="00C16CF1" w14:paraId="7A6057A6" w14:textId="77777777" w:rsidTr="00882AE5">
        <w:trPr>
          <w:cnfStyle w:val="100000000000" w:firstRow="1" w:lastRow="0" w:firstColumn="0" w:lastColumn="0" w:oddVBand="0" w:evenVBand="0" w:oddHBand="0" w:evenHBand="0" w:firstRowFirstColumn="0" w:firstRowLastColumn="0" w:lastRowFirstColumn="0" w:lastRowLastColumn="0"/>
          <w:trHeight w:val="1671"/>
        </w:trPr>
        <w:tc>
          <w:tcPr>
            <w:cnfStyle w:val="001000000000" w:firstRow="0" w:lastRow="0" w:firstColumn="1" w:lastColumn="0" w:oddVBand="0" w:evenVBand="0" w:oddHBand="0" w:evenHBand="0" w:firstRowFirstColumn="0" w:firstRowLastColumn="0" w:lastRowFirstColumn="0" w:lastRowLastColumn="0"/>
            <w:tcW w:w="5268" w:type="dxa"/>
            <w:shd w:val="clear" w:color="auto" w:fill="FFFFFF" w:themeFill="background1"/>
          </w:tcPr>
          <w:p w14:paraId="054273AE" w14:textId="77777777" w:rsidR="00C16CF1" w:rsidRPr="00EF03D2" w:rsidRDefault="00C16CF1" w:rsidP="00882AE5">
            <w:pPr>
              <w:spacing w:line="240" w:lineRule="auto"/>
              <w:jc w:val="left"/>
              <w:rPr>
                <w:rFonts w:eastAsia="Times New Roman" w:cs="Times New Roman"/>
                <w:sz w:val="16"/>
                <w:szCs w:val="16"/>
                <w:lang w:eastAsia="fr-FR"/>
              </w:rPr>
            </w:pPr>
            <w:r w:rsidRPr="00EF03D2">
              <w:rPr>
                <w:rFonts w:eastAsia="Times New Roman" w:cs="Times New Roman"/>
                <w:sz w:val="16"/>
                <w:szCs w:val="16"/>
                <w:lang w:eastAsia="fr-FR"/>
              </w:rPr>
              <w:t xml:space="preserve">Fait à : </w:t>
            </w:r>
          </w:p>
          <w:p w14:paraId="615C81FF" w14:textId="77777777" w:rsidR="00C16CF1" w:rsidRPr="00EF03D2" w:rsidRDefault="00C16CF1" w:rsidP="00882AE5">
            <w:pPr>
              <w:spacing w:line="240" w:lineRule="auto"/>
              <w:jc w:val="left"/>
              <w:rPr>
                <w:rFonts w:eastAsia="Times New Roman" w:cs="Times New Roman"/>
                <w:sz w:val="24"/>
                <w:szCs w:val="16"/>
                <w:lang w:eastAsia="fr-FR"/>
              </w:rPr>
            </w:pPr>
          </w:p>
          <w:p w14:paraId="34F3FEC9" w14:textId="77777777" w:rsidR="00C16CF1" w:rsidRDefault="00C16CF1" w:rsidP="00882AE5">
            <w:r w:rsidRPr="00EF03D2">
              <w:rPr>
                <w:rFonts w:eastAsia="Times New Roman" w:cs="Times New Roman"/>
                <w:sz w:val="16"/>
                <w:szCs w:val="16"/>
                <w:lang w:eastAsia="fr-FR"/>
              </w:rPr>
              <w:t xml:space="preserve">Le :   </w:t>
            </w:r>
          </w:p>
        </w:tc>
        <w:tc>
          <w:tcPr>
            <w:tcW w:w="5268" w:type="dxa"/>
          </w:tcPr>
          <w:p w14:paraId="0F82351F" w14:textId="77777777" w:rsidR="00C16CF1" w:rsidRDefault="00C16CF1" w:rsidP="00882AE5">
            <w:pPr>
              <w:cnfStyle w:val="100000000000" w:firstRow="1" w:lastRow="0" w:firstColumn="0" w:lastColumn="0" w:oddVBand="0" w:evenVBand="0" w:oddHBand="0" w:evenHBand="0" w:firstRowFirstColumn="0" w:firstRowLastColumn="0" w:lastRowFirstColumn="0" w:lastRowLastColumn="0"/>
              <w:rPr>
                <w:rFonts w:eastAsia="Times New Roman" w:cs="Times New Roman"/>
                <w:sz w:val="16"/>
                <w:szCs w:val="16"/>
                <w:lang w:eastAsia="fr-FR"/>
              </w:rPr>
            </w:pPr>
            <w:r w:rsidRPr="00EF03D2">
              <w:rPr>
                <w:rFonts w:eastAsia="Times New Roman" w:cs="Times New Roman"/>
                <w:sz w:val="16"/>
                <w:szCs w:val="16"/>
                <w:lang w:eastAsia="fr-FR"/>
              </w:rPr>
              <w:t>Signature du candidat</w:t>
            </w:r>
            <w:r>
              <w:rPr>
                <w:rFonts w:eastAsia="Times New Roman" w:cs="Times New Roman"/>
                <w:sz w:val="16"/>
                <w:szCs w:val="16"/>
                <w:lang w:eastAsia="fr-FR"/>
              </w:rPr>
              <w:t xml:space="preserve"> </w:t>
            </w:r>
            <w:r w:rsidRPr="00EF03D2">
              <w:rPr>
                <w:rFonts w:eastAsia="Times New Roman" w:cs="Times New Roman"/>
                <w:sz w:val="16"/>
                <w:szCs w:val="16"/>
                <w:lang w:eastAsia="fr-FR"/>
              </w:rPr>
              <w:t>:</w:t>
            </w:r>
          </w:p>
          <w:p w14:paraId="113CA069" w14:textId="77777777" w:rsidR="00C16CF1" w:rsidRDefault="00C16CF1" w:rsidP="00882AE5">
            <w:pPr>
              <w:cnfStyle w:val="100000000000" w:firstRow="1" w:lastRow="0" w:firstColumn="0" w:lastColumn="0" w:oddVBand="0" w:evenVBand="0" w:oddHBand="0" w:evenHBand="0" w:firstRowFirstColumn="0" w:firstRowLastColumn="0" w:lastRowFirstColumn="0" w:lastRowLastColumn="0"/>
              <w:rPr>
                <w:rFonts w:eastAsia="Times New Roman" w:cs="Times New Roman"/>
                <w:sz w:val="16"/>
                <w:szCs w:val="16"/>
                <w:lang w:eastAsia="fr-FR"/>
              </w:rPr>
            </w:pPr>
          </w:p>
          <w:p w14:paraId="5DE28DD2" w14:textId="77777777" w:rsidR="00C16CF1" w:rsidRDefault="00C16CF1" w:rsidP="00882AE5">
            <w:pPr>
              <w:cnfStyle w:val="100000000000" w:firstRow="1" w:lastRow="0" w:firstColumn="0" w:lastColumn="0" w:oddVBand="0" w:evenVBand="0" w:oddHBand="0" w:evenHBand="0" w:firstRowFirstColumn="0" w:firstRowLastColumn="0" w:lastRowFirstColumn="0" w:lastRowLastColumn="0"/>
              <w:rPr>
                <w:rFonts w:eastAsia="Times New Roman" w:cs="Times New Roman"/>
                <w:sz w:val="16"/>
                <w:szCs w:val="16"/>
                <w:lang w:eastAsia="fr-FR"/>
              </w:rPr>
            </w:pPr>
          </w:p>
          <w:p w14:paraId="57679B89" w14:textId="77777777" w:rsidR="00C16CF1" w:rsidRDefault="00C16CF1" w:rsidP="00882AE5">
            <w:pPr>
              <w:cnfStyle w:val="100000000000" w:firstRow="1" w:lastRow="0" w:firstColumn="0" w:lastColumn="0" w:oddVBand="0" w:evenVBand="0" w:oddHBand="0" w:evenHBand="0" w:firstRowFirstColumn="0" w:firstRowLastColumn="0" w:lastRowFirstColumn="0" w:lastRowLastColumn="0"/>
              <w:rPr>
                <w:rFonts w:eastAsia="Times New Roman" w:cs="Times New Roman"/>
                <w:sz w:val="16"/>
                <w:szCs w:val="16"/>
                <w:lang w:eastAsia="fr-FR"/>
              </w:rPr>
            </w:pPr>
          </w:p>
          <w:p w14:paraId="3CC6C657" w14:textId="77777777" w:rsidR="00C16CF1" w:rsidRDefault="00C16CF1" w:rsidP="00882AE5">
            <w:pPr>
              <w:cnfStyle w:val="100000000000" w:firstRow="1" w:lastRow="0" w:firstColumn="0" w:lastColumn="0" w:oddVBand="0" w:evenVBand="0" w:oddHBand="0" w:evenHBand="0" w:firstRowFirstColumn="0" w:firstRowLastColumn="0" w:lastRowFirstColumn="0" w:lastRowLastColumn="0"/>
              <w:rPr>
                <w:rFonts w:eastAsia="Times New Roman" w:cs="Times New Roman"/>
                <w:sz w:val="16"/>
                <w:szCs w:val="16"/>
                <w:lang w:eastAsia="fr-FR"/>
              </w:rPr>
            </w:pPr>
          </w:p>
          <w:p w14:paraId="30B3BCD7" w14:textId="77777777" w:rsidR="00C16CF1" w:rsidRDefault="00C16CF1" w:rsidP="00882AE5">
            <w:pPr>
              <w:cnfStyle w:val="100000000000" w:firstRow="1" w:lastRow="0" w:firstColumn="0" w:lastColumn="0" w:oddVBand="0" w:evenVBand="0" w:oddHBand="0" w:evenHBand="0" w:firstRowFirstColumn="0" w:firstRowLastColumn="0" w:lastRowFirstColumn="0" w:lastRowLastColumn="0"/>
            </w:pPr>
          </w:p>
        </w:tc>
      </w:tr>
    </w:tbl>
    <w:p w14:paraId="06533924" w14:textId="309A0451" w:rsidR="00FF3DB0" w:rsidRDefault="00FF3DB0" w:rsidP="00344524">
      <w:pPr>
        <w:keepLines w:val="0"/>
        <w:spacing w:line="278" w:lineRule="auto"/>
        <w:jc w:val="left"/>
      </w:pPr>
      <w:r>
        <w:br w:type="page"/>
      </w:r>
    </w:p>
    <w:p w14:paraId="70044B3B" w14:textId="77777777" w:rsidR="00FF3DB0" w:rsidRDefault="00FF3DB0" w:rsidP="00FF3DB0">
      <w:pPr>
        <w:pStyle w:val="Titre1"/>
        <w:numPr>
          <w:ilvl w:val="0"/>
          <w:numId w:val="0"/>
        </w:numPr>
        <w:jc w:val="both"/>
      </w:pPr>
    </w:p>
    <w:p w14:paraId="020B5D89" w14:textId="09100526" w:rsidR="00327851" w:rsidRDefault="00327851" w:rsidP="00FF3DB0">
      <w:pPr>
        <w:pStyle w:val="Titre1"/>
        <w:numPr>
          <w:ilvl w:val="0"/>
          <w:numId w:val="0"/>
        </w:numPr>
        <w:jc w:val="both"/>
      </w:pPr>
      <w:r>
        <w:t>FICHE DE RESERVES</w:t>
      </w:r>
      <w:r w:rsidRPr="00327851">
        <w:rPr>
          <w:sz w:val="14"/>
          <w:szCs w:val="24"/>
        </w:rPr>
        <w:t xml:space="preserve"> (annexe à joindre obligatoirement à l’acte d’engagement) – page 1 sur 1</w:t>
      </w:r>
    </w:p>
    <w:p w14:paraId="3EDBC648" w14:textId="77777777" w:rsidR="00327851" w:rsidRDefault="00327851" w:rsidP="00FF3DB0">
      <w:pPr>
        <w:pStyle w:val="Titre1"/>
        <w:numPr>
          <w:ilvl w:val="0"/>
          <w:numId w:val="0"/>
        </w:numPr>
        <w:jc w:val="both"/>
      </w:pPr>
    </w:p>
    <w:p w14:paraId="4A309B63" w14:textId="77777777" w:rsidR="00327851" w:rsidRDefault="00327851" w:rsidP="00327851"/>
    <w:tbl>
      <w:tblPr>
        <w:tblStyle w:val="Style2"/>
        <w:tblW w:w="0" w:type="auto"/>
        <w:tblLook w:val="04A0" w:firstRow="1" w:lastRow="0" w:firstColumn="1" w:lastColumn="0" w:noHBand="0" w:noVBand="1"/>
      </w:tblPr>
      <w:tblGrid>
        <w:gridCol w:w="988"/>
        <w:gridCol w:w="9548"/>
      </w:tblGrid>
      <w:tr w:rsidR="00327851" w14:paraId="561FAB24" w14:textId="77777777" w:rsidTr="00327851">
        <w:trPr>
          <w:cnfStyle w:val="100000000000" w:firstRow="1" w:lastRow="0" w:firstColumn="0" w:lastColumn="0" w:oddVBand="0" w:evenVBand="0" w:oddHBand="0" w:evenHBand="0" w:firstRowFirstColumn="0" w:firstRowLastColumn="0" w:lastRowFirstColumn="0" w:lastRowLastColumn="0"/>
          <w:trHeight w:val="567"/>
        </w:trPr>
        <w:tc>
          <w:tcPr>
            <w:tcW w:w="10536" w:type="dxa"/>
            <w:gridSpan w:val="2"/>
            <w:vAlign w:val="center"/>
          </w:tcPr>
          <w:p w14:paraId="6A263081" w14:textId="7DAF907D" w:rsidR="00327851" w:rsidRPr="00327851" w:rsidRDefault="00327851" w:rsidP="00327851">
            <w:pPr>
              <w:rPr>
                <w:b w:val="0"/>
                <w:bCs/>
                <w:sz w:val="16"/>
                <w:szCs w:val="16"/>
              </w:rPr>
            </w:pPr>
            <w:r w:rsidRPr="00327851">
              <w:rPr>
                <w:rFonts w:cs="Arial"/>
                <w:b w:val="0"/>
                <w:bCs/>
                <w:sz w:val="16"/>
                <w:szCs w:val="16"/>
              </w:rPr>
              <w:t>Pyramide des textes applicables (</w:t>
            </w:r>
            <w:r w:rsidRPr="00327851">
              <w:rPr>
                <w:rFonts w:cs="Arial"/>
                <w:b w:val="0"/>
                <w:bCs/>
                <w:i/>
                <w:iCs/>
                <w:sz w:val="16"/>
                <w:szCs w:val="16"/>
              </w:rPr>
              <w:t>Cocher obligatoirement la case correspondant à la situation)</w:t>
            </w:r>
          </w:p>
        </w:tc>
      </w:tr>
      <w:tr w:rsidR="005705DF" w14:paraId="1A9FF6C7" w14:textId="77777777" w:rsidTr="00327851">
        <w:tc>
          <w:tcPr>
            <w:tcW w:w="988" w:type="dxa"/>
            <w:shd w:val="clear" w:color="auto" w:fill="E8E8E8" w:themeFill="background2"/>
            <w:vAlign w:val="center"/>
          </w:tcPr>
          <w:p w14:paraId="17F55B99" w14:textId="55BE3CB6" w:rsidR="005705DF" w:rsidRDefault="005705DF" w:rsidP="005705DF">
            <w:pPr>
              <w:jc w:val="center"/>
            </w:pPr>
            <w:r w:rsidRPr="00605C3F">
              <w:rPr>
                <w:rFonts w:cs="Arial"/>
                <w:b/>
                <w:bCs/>
                <w:noProof/>
                <w:sz w:val="16"/>
                <w:szCs w:val="16"/>
              </w:rPr>
              <w:t>CASE</w:t>
            </w:r>
          </w:p>
        </w:tc>
        <w:tc>
          <w:tcPr>
            <w:tcW w:w="9548" w:type="dxa"/>
            <w:shd w:val="clear" w:color="auto" w:fill="E8E8E8" w:themeFill="background2"/>
            <w:vAlign w:val="center"/>
          </w:tcPr>
          <w:p w14:paraId="3AC7B60D" w14:textId="43E686E1" w:rsidR="005705DF" w:rsidRPr="00327851" w:rsidRDefault="005705DF" w:rsidP="005705DF">
            <w:pPr>
              <w:rPr>
                <w:sz w:val="16"/>
                <w:szCs w:val="16"/>
              </w:rPr>
            </w:pPr>
            <w:r w:rsidRPr="00987E8C">
              <w:rPr>
                <w:rFonts w:cs="Arial"/>
                <w:b/>
                <w:bCs/>
                <w:sz w:val="16"/>
                <w:szCs w:val="16"/>
              </w:rPr>
              <w:t xml:space="preserve">Lisibilité de l’offre : ordre de priorité des pièces contractuelles (article 6 de l’AE) et position des textes de l’assureur (conditions générales / conventions spéciales / </w:t>
            </w:r>
            <w:r w:rsidRPr="00987E8C">
              <w:rPr>
                <w:rFonts w:cs="Arial"/>
                <w:b/>
                <w:bCs/>
                <w:sz w:val="16"/>
                <w:szCs w:val="16"/>
                <w:u w:val="single"/>
              </w:rPr>
              <w:t>projet de contrat si le soumissionnaire entend le rendre applicable</w:t>
            </w:r>
            <w:r w:rsidRPr="00987E8C">
              <w:rPr>
                <w:rFonts w:cs="Arial"/>
                <w:b/>
                <w:bCs/>
                <w:sz w:val="16"/>
                <w:szCs w:val="16"/>
              </w:rPr>
              <w:t xml:space="preserve">…), </w:t>
            </w:r>
            <w:r w:rsidRPr="00987E8C">
              <w:rPr>
                <w:rFonts w:cs="Arial"/>
                <w:b/>
                <w:bCs/>
                <w:sz w:val="16"/>
                <w:szCs w:val="16"/>
                <w:u w:val="single"/>
              </w:rPr>
              <w:t>lesquels doivent être joints à l’offre</w:t>
            </w:r>
            <w:r w:rsidRPr="00987E8C">
              <w:rPr>
                <w:rFonts w:cs="Arial"/>
                <w:b/>
                <w:bCs/>
                <w:sz w:val="16"/>
                <w:szCs w:val="16"/>
              </w:rPr>
              <w:t>.</w:t>
            </w:r>
          </w:p>
        </w:tc>
      </w:tr>
      <w:tr w:rsidR="005705DF" w14:paraId="78D46176" w14:textId="77777777" w:rsidTr="00327851">
        <w:trPr>
          <w:trHeight w:val="454"/>
        </w:trPr>
        <w:tc>
          <w:tcPr>
            <w:tcW w:w="988" w:type="dxa"/>
            <w:vAlign w:val="center"/>
          </w:tcPr>
          <w:p w14:paraId="05CAF2E8" w14:textId="17C03CFC" w:rsidR="005705DF" w:rsidRPr="00327851" w:rsidRDefault="005705DF" w:rsidP="005705DF">
            <w:pPr>
              <w:jc w:val="center"/>
              <w:rPr>
                <w:sz w:val="22"/>
                <w:szCs w:val="22"/>
              </w:rPr>
            </w:pPr>
            <w:r w:rsidRPr="00327851">
              <w:rPr>
                <w:rFonts w:cs="Arial"/>
                <w:b/>
                <w:sz w:val="22"/>
                <w:szCs w:val="22"/>
              </w:rPr>
              <w:t xml:space="preserve">1 </w:t>
            </w:r>
            <w:sdt>
              <w:sdtPr>
                <w:rPr>
                  <w:rFonts w:cs="Arial"/>
                  <w:b/>
                  <w:sz w:val="22"/>
                  <w:szCs w:val="22"/>
                </w:rPr>
                <w:id w:val="-2038191097"/>
                <w14:checkbox>
                  <w14:checked w14:val="0"/>
                  <w14:checkedState w14:val="2612" w14:font="MS Gothic"/>
                  <w14:uncheckedState w14:val="2610" w14:font="MS Gothic"/>
                </w14:checkbox>
              </w:sdtPr>
              <w:sdtEndPr/>
              <w:sdtContent>
                <w:r w:rsidRPr="00327851">
                  <w:rPr>
                    <w:rFonts w:ascii="Segoe UI Symbol" w:hAnsi="Segoe UI Symbol" w:cs="Segoe UI Symbol"/>
                    <w:b/>
                    <w:sz w:val="22"/>
                    <w:szCs w:val="22"/>
                  </w:rPr>
                  <w:t>☐</w:t>
                </w:r>
              </w:sdtContent>
            </w:sdt>
          </w:p>
        </w:tc>
        <w:tc>
          <w:tcPr>
            <w:tcW w:w="9548" w:type="dxa"/>
            <w:vAlign w:val="center"/>
          </w:tcPr>
          <w:p w14:paraId="55D5741D" w14:textId="5E758E77" w:rsidR="005705DF" w:rsidRDefault="005705DF" w:rsidP="005705DF">
            <w:r w:rsidRPr="00987E8C">
              <w:rPr>
                <w:rFonts w:cs="Arial"/>
                <w:sz w:val="16"/>
                <w:szCs w:val="16"/>
              </w:rPr>
              <w:t>L’offre n’est complétée par aucun texte de l’assureur.</w:t>
            </w:r>
          </w:p>
        </w:tc>
      </w:tr>
      <w:tr w:rsidR="005705DF" w14:paraId="2F12093A" w14:textId="77777777" w:rsidTr="00327851">
        <w:trPr>
          <w:trHeight w:val="454"/>
        </w:trPr>
        <w:tc>
          <w:tcPr>
            <w:tcW w:w="988" w:type="dxa"/>
            <w:vAlign w:val="center"/>
          </w:tcPr>
          <w:p w14:paraId="06ABDF69" w14:textId="44F05980" w:rsidR="005705DF" w:rsidRPr="00327851" w:rsidRDefault="005705DF" w:rsidP="005705DF">
            <w:pPr>
              <w:jc w:val="center"/>
              <w:rPr>
                <w:sz w:val="22"/>
                <w:szCs w:val="22"/>
              </w:rPr>
            </w:pPr>
            <w:r w:rsidRPr="00327851">
              <w:rPr>
                <w:rFonts w:cs="Arial"/>
                <w:b/>
                <w:sz w:val="22"/>
                <w:szCs w:val="22"/>
              </w:rPr>
              <w:t xml:space="preserve">2 </w:t>
            </w:r>
            <w:sdt>
              <w:sdtPr>
                <w:rPr>
                  <w:rFonts w:cs="Arial"/>
                  <w:b/>
                  <w:sz w:val="22"/>
                  <w:szCs w:val="22"/>
                </w:rPr>
                <w:id w:val="-1012222540"/>
                <w14:checkbox>
                  <w14:checked w14:val="0"/>
                  <w14:checkedState w14:val="2612" w14:font="MS Gothic"/>
                  <w14:uncheckedState w14:val="2610" w14:font="MS Gothic"/>
                </w14:checkbox>
              </w:sdtPr>
              <w:sdtEndPr/>
              <w:sdtContent>
                <w:r w:rsidRPr="00327851">
                  <w:rPr>
                    <w:rFonts w:ascii="Segoe UI Symbol" w:hAnsi="Segoe UI Symbol" w:cs="Segoe UI Symbol"/>
                    <w:b/>
                    <w:sz w:val="22"/>
                    <w:szCs w:val="22"/>
                  </w:rPr>
                  <w:t>☐</w:t>
                </w:r>
              </w:sdtContent>
            </w:sdt>
          </w:p>
        </w:tc>
        <w:tc>
          <w:tcPr>
            <w:tcW w:w="9548" w:type="dxa"/>
            <w:vAlign w:val="center"/>
          </w:tcPr>
          <w:p w14:paraId="0AA67638" w14:textId="6934D681" w:rsidR="005705DF" w:rsidRDefault="005705DF" w:rsidP="005705DF">
            <w:r w:rsidRPr="00987E8C">
              <w:rPr>
                <w:rFonts w:cs="Arial"/>
                <w:sz w:val="16"/>
                <w:szCs w:val="16"/>
              </w:rPr>
              <w:t>L’offre est complétée par les textes de l’assureur qui viennent en complément du CCP. Les dispositions de ces textes ne s’appliquent que lorsqu’elles sont plus favorables à l’assuré. Les exclusions de ces textes s’ajoutent mais ne s’appliquent que dans le cas où elles ne sont pas contraires à des dispositions du CCP.</w:t>
            </w:r>
          </w:p>
        </w:tc>
      </w:tr>
      <w:tr w:rsidR="005705DF" w14:paraId="13DE3D39" w14:textId="77777777" w:rsidTr="00327851">
        <w:trPr>
          <w:trHeight w:val="454"/>
        </w:trPr>
        <w:tc>
          <w:tcPr>
            <w:tcW w:w="988" w:type="dxa"/>
            <w:vAlign w:val="center"/>
          </w:tcPr>
          <w:p w14:paraId="61F8C977" w14:textId="53A6680E" w:rsidR="005705DF" w:rsidRPr="00327851" w:rsidRDefault="005705DF" w:rsidP="005705DF">
            <w:pPr>
              <w:jc w:val="center"/>
              <w:rPr>
                <w:sz w:val="22"/>
                <w:szCs w:val="22"/>
              </w:rPr>
            </w:pPr>
            <w:r w:rsidRPr="00327851">
              <w:rPr>
                <w:rFonts w:cs="Arial"/>
                <w:b/>
                <w:sz w:val="22"/>
                <w:szCs w:val="22"/>
              </w:rPr>
              <w:t xml:space="preserve">3 </w:t>
            </w:r>
            <w:sdt>
              <w:sdtPr>
                <w:rPr>
                  <w:rFonts w:cs="Arial"/>
                  <w:b/>
                  <w:sz w:val="22"/>
                  <w:szCs w:val="22"/>
                </w:rPr>
                <w:id w:val="1128582246"/>
                <w14:checkbox>
                  <w14:checked w14:val="0"/>
                  <w14:checkedState w14:val="2612" w14:font="MS Gothic"/>
                  <w14:uncheckedState w14:val="2610" w14:font="MS Gothic"/>
                </w14:checkbox>
              </w:sdtPr>
              <w:sdtEndPr/>
              <w:sdtContent>
                <w:r w:rsidRPr="00327851">
                  <w:rPr>
                    <w:rFonts w:ascii="Segoe UI Symbol" w:hAnsi="Segoe UI Symbol" w:cs="Segoe UI Symbol"/>
                    <w:b/>
                    <w:sz w:val="22"/>
                    <w:szCs w:val="22"/>
                  </w:rPr>
                  <w:t>☐</w:t>
                </w:r>
              </w:sdtContent>
            </w:sdt>
          </w:p>
        </w:tc>
        <w:tc>
          <w:tcPr>
            <w:tcW w:w="9548" w:type="dxa"/>
            <w:vAlign w:val="center"/>
          </w:tcPr>
          <w:p w14:paraId="2055BA71" w14:textId="038282EE" w:rsidR="005705DF" w:rsidRDefault="005705DF" w:rsidP="005705DF">
            <w:r w:rsidRPr="00605C3F">
              <w:rPr>
                <w:rFonts w:cs="Arial"/>
                <w:sz w:val="16"/>
                <w:szCs w:val="16"/>
              </w:rPr>
              <w:t>L’offre est complétée par les textes de l’assureur qui viennent uniquement en complément du CCP. Les dispositions de ces textes ne s’appliquent que lorsqu’elles sont plus favorables à l’assuré. L’intégralité des exclusions de ces textes s’appliquent, y compris lorsqu’elles sont contraires à des dispositions du CCP.</w:t>
            </w:r>
          </w:p>
        </w:tc>
      </w:tr>
      <w:tr w:rsidR="005705DF" w14:paraId="706711C1" w14:textId="77777777" w:rsidTr="00327851">
        <w:trPr>
          <w:trHeight w:val="454"/>
        </w:trPr>
        <w:tc>
          <w:tcPr>
            <w:tcW w:w="988" w:type="dxa"/>
            <w:vAlign w:val="center"/>
          </w:tcPr>
          <w:p w14:paraId="4FDF61B6" w14:textId="31F2B1C9" w:rsidR="005705DF" w:rsidRPr="00327851" w:rsidRDefault="005705DF" w:rsidP="005705DF">
            <w:pPr>
              <w:jc w:val="center"/>
              <w:rPr>
                <w:sz w:val="22"/>
                <w:szCs w:val="22"/>
              </w:rPr>
            </w:pPr>
            <w:r w:rsidRPr="00327851">
              <w:rPr>
                <w:rFonts w:cs="Arial"/>
                <w:b/>
                <w:sz w:val="22"/>
                <w:szCs w:val="22"/>
              </w:rPr>
              <w:t xml:space="preserve">4 </w:t>
            </w:r>
            <w:sdt>
              <w:sdtPr>
                <w:rPr>
                  <w:rFonts w:cs="Arial"/>
                  <w:b/>
                  <w:sz w:val="22"/>
                  <w:szCs w:val="22"/>
                </w:rPr>
                <w:id w:val="-610123019"/>
                <w14:checkbox>
                  <w14:checked w14:val="0"/>
                  <w14:checkedState w14:val="2612" w14:font="MS Gothic"/>
                  <w14:uncheckedState w14:val="2610" w14:font="MS Gothic"/>
                </w14:checkbox>
              </w:sdtPr>
              <w:sdtEndPr/>
              <w:sdtContent>
                <w:r w:rsidRPr="00327851">
                  <w:rPr>
                    <w:rFonts w:ascii="Segoe UI Symbol" w:hAnsi="Segoe UI Symbol" w:cs="Segoe UI Symbol"/>
                    <w:b/>
                    <w:sz w:val="22"/>
                    <w:szCs w:val="22"/>
                  </w:rPr>
                  <w:t>☐</w:t>
                </w:r>
              </w:sdtContent>
            </w:sdt>
          </w:p>
        </w:tc>
        <w:tc>
          <w:tcPr>
            <w:tcW w:w="9548" w:type="dxa"/>
            <w:vAlign w:val="center"/>
          </w:tcPr>
          <w:p w14:paraId="47B47130" w14:textId="406D819B" w:rsidR="005705DF" w:rsidRDefault="005705DF" w:rsidP="005705DF">
            <w:r w:rsidRPr="00605C3F">
              <w:rPr>
                <w:rFonts w:cs="Arial"/>
                <w:sz w:val="16"/>
                <w:szCs w:val="16"/>
              </w:rPr>
              <w:t>L’offre est constituée exclusivement par les textes de l’assureur. Les dispositions du CCP ne sont pas appliquées.</w:t>
            </w:r>
            <w:r>
              <w:rPr>
                <w:rFonts w:cs="Arial"/>
                <w:sz w:val="16"/>
                <w:szCs w:val="16"/>
              </w:rPr>
              <w:t xml:space="preserve"> </w:t>
            </w:r>
          </w:p>
        </w:tc>
      </w:tr>
    </w:tbl>
    <w:p w14:paraId="1FC45C5B" w14:textId="77777777" w:rsidR="00327851" w:rsidRDefault="00327851" w:rsidP="00327851"/>
    <w:tbl>
      <w:tblPr>
        <w:tblStyle w:val="Style2"/>
        <w:tblW w:w="0" w:type="auto"/>
        <w:tblLook w:val="04A0" w:firstRow="1" w:lastRow="0" w:firstColumn="1" w:lastColumn="0" w:noHBand="0" w:noVBand="1"/>
      </w:tblPr>
      <w:tblGrid>
        <w:gridCol w:w="10536"/>
      </w:tblGrid>
      <w:tr w:rsidR="00327851" w14:paraId="092C9B75" w14:textId="77777777" w:rsidTr="00327851">
        <w:trPr>
          <w:cnfStyle w:val="100000000000" w:firstRow="1" w:lastRow="0" w:firstColumn="0" w:lastColumn="0" w:oddVBand="0" w:evenVBand="0" w:oddHBand="0" w:evenHBand="0" w:firstRowFirstColumn="0" w:firstRowLastColumn="0" w:lastRowFirstColumn="0" w:lastRowLastColumn="0"/>
          <w:trHeight w:val="567"/>
        </w:trPr>
        <w:tc>
          <w:tcPr>
            <w:tcW w:w="10536" w:type="dxa"/>
            <w:vAlign w:val="center"/>
          </w:tcPr>
          <w:p w14:paraId="00CB0FDF" w14:textId="599D0B97" w:rsidR="00327851" w:rsidRPr="00327851" w:rsidRDefault="00327851" w:rsidP="00327851">
            <w:pPr>
              <w:rPr>
                <w:b w:val="0"/>
                <w:bCs/>
                <w:sz w:val="16"/>
                <w:szCs w:val="16"/>
              </w:rPr>
            </w:pPr>
            <w:r w:rsidRPr="00327851">
              <w:rPr>
                <w:rFonts w:cs="Arial"/>
                <w:b w:val="0"/>
                <w:bCs/>
                <w:sz w:val="16"/>
                <w:szCs w:val="16"/>
              </w:rPr>
              <w:t>Sauf si vous acceptez intégralement les dispositions contenues dans les pièces du dossier de consultation, indiquez les réserves et / ou observations que vous souhaitez formuler et rendre applicables au marché :</w:t>
            </w:r>
          </w:p>
        </w:tc>
      </w:tr>
      <w:tr w:rsidR="00344524" w14:paraId="39141FFB" w14:textId="77777777" w:rsidTr="00C42D9D">
        <w:trPr>
          <w:trHeight w:val="6560"/>
        </w:trPr>
        <w:tc>
          <w:tcPr>
            <w:tcW w:w="10536" w:type="dxa"/>
          </w:tcPr>
          <w:p w14:paraId="0F5488E3" w14:textId="34F698FE" w:rsidR="00344524" w:rsidRPr="00344524" w:rsidRDefault="00344524" w:rsidP="00344524">
            <w:pPr>
              <w:spacing w:before="80"/>
              <w:rPr>
                <w:rFonts w:cs="Arial"/>
                <w:color w:val="156082" w:themeColor="accent1"/>
                <w:sz w:val="16"/>
                <w:szCs w:val="16"/>
                <w:u w:val="single"/>
              </w:rPr>
            </w:pPr>
            <w:r w:rsidRPr="00327851">
              <w:rPr>
                <w:rFonts w:cs="Arial"/>
                <w:color w:val="156082" w:themeColor="accent1"/>
                <w:sz w:val="16"/>
                <w:szCs w:val="16"/>
                <w:u w:val="single"/>
              </w:rPr>
              <w:t>Réserves / observations</w:t>
            </w:r>
            <w:r w:rsidR="005C31D5">
              <w:rPr>
                <w:rFonts w:cs="Arial"/>
                <w:color w:val="156082" w:themeColor="accent1"/>
                <w:sz w:val="16"/>
                <w:szCs w:val="16"/>
                <w:u w:val="single"/>
              </w:rPr>
              <w:t xml:space="preserve"> </w:t>
            </w:r>
            <w:r w:rsidRPr="00327851">
              <w:rPr>
                <w:rFonts w:cs="Arial"/>
                <w:color w:val="156082" w:themeColor="accent1"/>
                <w:sz w:val="16"/>
                <w:szCs w:val="16"/>
                <w:u w:val="single"/>
              </w:rPr>
              <w:t>:</w:t>
            </w:r>
          </w:p>
        </w:tc>
      </w:tr>
    </w:tbl>
    <w:p w14:paraId="06CDC882" w14:textId="77777777" w:rsidR="00327851" w:rsidRPr="001A5B42" w:rsidRDefault="00327851" w:rsidP="00327851">
      <w:pPr>
        <w:pStyle w:val="Toutpetit"/>
      </w:pPr>
    </w:p>
    <w:tbl>
      <w:tblPr>
        <w:tblStyle w:val="Style1"/>
        <w:tblW w:w="0" w:type="auto"/>
        <w:tblLook w:val="04A0" w:firstRow="1" w:lastRow="0" w:firstColumn="1" w:lastColumn="0" w:noHBand="0" w:noVBand="1"/>
      </w:tblPr>
      <w:tblGrid>
        <w:gridCol w:w="5268"/>
        <w:gridCol w:w="5268"/>
      </w:tblGrid>
      <w:tr w:rsidR="00327851" w14:paraId="3C3C71FB" w14:textId="77777777" w:rsidTr="00882AE5">
        <w:trPr>
          <w:cnfStyle w:val="100000000000" w:firstRow="1" w:lastRow="0" w:firstColumn="0" w:lastColumn="0" w:oddVBand="0" w:evenVBand="0" w:oddHBand="0" w:evenHBand="0" w:firstRowFirstColumn="0" w:firstRowLastColumn="0" w:lastRowFirstColumn="0" w:lastRowLastColumn="0"/>
          <w:trHeight w:val="1671"/>
        </w:trPr>
        <w:tc>
          <w:tcPr>
            <w:cnfStyle w:val="001000000000" w:firstRow="0" w:lastRow="0" w:firstColumn="1" w:lastColumn="0" w:oddVBand="0" w:evenVBand="0" w:oddHBand="0" w:evenHBand="0" w:firstRowFirstColumn="0" w:firstRowLastColumn="0" w:lastRowFirstColumn="0" w:lastRowLastColumn="0"/>
            <w:tcW w:w="5268" w:type="dxa"/>
            <w:shd w:val="clear" w:color="auto" w:fill="FFFFFF" w:themeFill="background1"/>
          </w:tcPr>
          <w:p w14:paraId="1F91E5EA" w14:textId="77777777" w:rsidR="00327851" w:rsidRPr="00EF03D2" w:rsidRDefault="00327851" w:rsidP="00882AE5">
            <w:pPr>
              <w:spacing w:line="240" w:lineRule="auto"/>
              <w:jc w:val="left"/>
              <w:rPr>
                <w:rFonts w:eastAsia="Times New Roman" w:cs="Times New Roman"/>
                <w:sz w:val="16"/>
                <w:szCs w:val="16"/>
                <w:lang w:eastAsia="fr-FR"/>
              </w:rPr>
            </w:pPr>
            <w:r w:rsidRPr="00EF03D2">
              <w:rPr>
                <w:rFonts w:eastAsia="Times New Roman" w:cs="Times New Roman"/>
                <w:sz w:val="16"/>
                <w:szCs w:val="16"/>
                <w:lang w:eastAsia="fr-FR"/>
              </w:rPr>
              <w:t xml:space="preserve">Fait à : </w:t>
            </w:r>
          </w:p>
          <w:p w14:paraId="3B2E0ECF" w14:textId="77777777" w:rsidR="00327851" w:rsidRPr="00EF03D2" w:rsidRDefault="00327851" w:rsidP="00882AE5">
            <w:pPr>
              <w:spacing w:line="240" w:lineRule="auto"/>
              <w:jc w:val="left"/>
              <w:rPr>
                <w:rFonts w:eastAsia="Times New Roman" w:cs="Times New Roman"/>
                <w:sz w:val="24"/>
                <w:szCs w:val="16"/>
                <w:lang w:eastAsia="fr-FR"/>
              </w:rPr>
            </w:pPr>
          </w:p>
          <w:p w14:paraId="70FAFC01" w14:textId="77777777" w:rsidR="00327851" w:rsidRDefault="00327851" w:rsidP="00882AE5">
            <w:r w:rsidRPr="00EF03D2">
              <w:rPr>
                <w:rFonts w:eastAsia="Times New Roman" w:cs="Times New Roman"/>
                <w:sz w:val="16"/>
                <w:szCs w:val="16"/>
                <w:lang w:eastAsia="fr-FR"/>
              </w:rPr>
              <w:t xml:space="preserve">Le :   </w:t>
            </w:r>
          </w:p>
        </w:tc>
        <w:tc>
          <w:tcPr>
            <w:tcW w:w="5268" w:type="dxa"/>
          </w:tcPr>
          <w:p w14:paraId="67A2A646" w14:textId="77777777" w:rsidR="00327851" w:rsidRDefault="00327851" w:rsidP="00882AE5">
            <w:pPr>
              <w:cnfStyle w:val="100000000000" w:firstRow="1" w:lastRow="0" w:firstColumn="0" w:lastColumn="0" w:oddVBand="0" w:evenVBand="0" w:oddHBand="0" w:evenHBand="0" w:firstRowFirstColumn="0" w:firstRowLastColumn="0" w:lastRowFirstColumn="0" w:lastRowLastColumn="0"/>
              <w:rPr>
                <w:rFonts w:eastAsia="Times New Roman" w:cs="Times New Roman"/>
                <w:sz w:val="16"/>
                <w:szCs w:val="16"/>
                <w:lang w:eastAsia="fr-FR"/>
              </w:rPr>
            </w:pPr>
            <w:r w:rsidRPr="00EF03D2">
              <w:rPr>
                <w:rFonts w:eastAsia="Times New Roman" w:cs="Times New Roman"/>
                <w:sz w:val="16"/>
                <w:szCs w:val="16"/>
                <w:lang w:eastAsia="fr-FR"/>
              </w:rPr>
              <w:t>Signature du candidat</w:t>
            </w:r>
            <w:r>
              <w:rPr>
                <w:rFonts w:eastAsia="Times New Roman" w:cs="Times New Roman"/>
                <w:sz w:val="16"/>
                <w:szCs w:val="16"/>
                <w:lang w:eastAsia="fr-FR"/>
              </w:rPr>
              <w:t xml:space="preserve"> </w:t>
            </w:r>
            <w:r w:rsidRPr="00EF03D2">
              <w:rPr>
                <w:rFonts w:eastAsia="Times New Roman" w:cs="Times New Roman"/>
                <w:sz w:val="16"/>
                <w:szCs w:val="16"/>
                <w:lang w:eastAsia="fr-FR"/>
              </w:rPr>
              <w:t>:</w:t>
            </w:r>
          </w:p>
          <w:p w14:paraId="65D1CBA1" w14:textId="77777777" w:rsidR="00327851" w:rsidRDefault="00327851" w:rsidP="00882AE5">
            <w:pPr>
              <w:cnfStyle w:val="100000000000" w:firstRow="1" w:lastRow="0" w:firstColumn="0" w:lastColumn="0" w:oddVBand="0" w:evenVBand="0" w:oddHBand="0" w:evenHBand="0" w:firstRowFirstColumn="0" w:firstRowLastColumn="0" w:lastRowFirstColumn="0" w:lastRowLastColumn="0"/>
              <w:rPr>
                <w:rFonts w:eastAsia="Times New Roman" w:cs="Times New Roman"/>
                <w:sz w:val="16"/>
                <w:szCs w:val="16"/>
                <w:lang w:eastAsia="fr-FR"/>
              </w:rPr>
            </w:pPr>
          </w:p>
          <w:p w14:paraId="3C7DD786" w14:textId="77777777" w:rsidR="00327851" w:rsidRDefault="00327851" w:rsidP="00882AE5">
            <w:pPr>
              <w:cnfStyle w:val="100000000000" w:firstRow="1" w:lastRow="0" w:firstColumn="0" w:lastColumn="0" w:oddVBand="0" w:evenVBand="0" w:oddHBand="0" w:evenHBand="0" w:firstRowFirstColumn="0" w:firstRowLastColumn="0" w:lastRowFirstColumn="0" w:lastRowLastColumn="0"/>
              <w:rPr>
                <w:rFonts w:eastAsia="Times New Roman" w:cs="Times New Roman"/>
                <w:sz w:val="16"/>
                <w:szCs w:val="16"/>
                <w:lang w:eastAsia="fr-FR"/>
              </w:rPr>
            </w:pPr>
          </w:p>
          <w:p w14:paraId="42C20912" w14:textId="77777777" w:rsidR="00327851" w:rsidRDefault="00327851" w:rsidP="00882AE5">
            <w:pPr>
              <w:cnfStyle w:val="100000000000" w:firstRow="1" w:lastRow="0" w:firstColumn="0" w:lastColumn="0" w:oddVBand="0" w:evenVBand="0" w:oddHBand="0" w:evenHBand="0" w:firstRowFirstColumn="0" w:firstRowLastColumn="0" w:lastRowFirstColumn="0" w:lastRowLastColumn="0"/>
              <w:rPr>
                <w:rFonts w:eastAsia="Times New Roman" w:cs="Times New Roman"/>
                <w:sz w:val="16"/>
                <w:szCs w:val="16"/>
                <w:lang w:eastAsia="fr-FR"/>
              </w:rPr>
            </w:pPr>
          </w:p>
          <w:p w14:paraId="28E2C5C4" w14:textId="77777777" w:rsidR="00327851" w:rsidRDefault="00327851" w:rsidP="00882AE5">
            <w:pPr>
              <w:cnfStyle w:val="100000000000" w:firstRow="1" w:lastRow="0" w:firstColumn="0" w:lastColumn="0" w:oddVBand="0" w:evenVBand="0" w:oddHBand="0" w:evenHBand="0" w:firstRowFirstColumn="0" w:firstRowLastColumn="0" w:lastRowFirstColumn="0" w:lastRowLastColumn="0"/>
              <w:rPr>
                <w:rFonts w:eastAsia="Times New Roman" w:cs="Times New Roman"/>
                <w:sz w:val="16"/>
                <w:szCs w:val="16"/>
                <w:lang w:eastAsia="fr-FR"/>
              </w:rPr>
            </w:pPr>
          </w:p>
          <w:p w14:paraId="1EC9BBF5" w14:textId="77777777" w:rsidR="00327851" w:rsidRDefault="00327851" w:rsidP="00882AE5">
            <w:pPr>
              <w:cnfStyle w:val="100000000000" w:firstRow="1" w:lastRow="0" w:firstColumn="0" w:lastColumn="0" w:oddVBand="0" w:evenVBand="0" w:oddHBand="0" w:evenHBand="0" w:firstRowFirstColumn="0" w:firstRowLastColumn="0" w:lastRowFirstColumn="0" w:lastRowLastColumn="0"/>
            </w:pPr>
          </w:p>
        </w:tc>
      </w:tr>
    </w:tbl>
    <w:p w14:paraId="0C48DB07" w14:textId="1BB9BA4B" w:rsidR="00327851" w:rsidRDefault="00327851" w:rsidP="00327851">
      <w:pPr>
        <w:keepLines w:val="0"/>
        <w:spacing w:line="278" w:lineRule="auto"/>
        <w:jc w:val="left"/>
      </w:pPr>
    </w:p>
    <w:p w14:paraId="29D56B83" w14:textId="34181C3C" w:rsidR="00327851" w:rsidRDefault="009E6878" w:rsidP="009E6878">
      <w:pPr>
        <w:tabs>
          <w:tab w:val="left" w:pos="730"/>
        </w:tabs>
      </w:pPr>
      <w:r>
        <w:tab/>
      </w:r>
    </w:p>
    <w:tbl>
      <w:tblPr>
        <w:tblStyle w:val="Grilledutableau"/>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215868"/>
        <w:tblLook w:val="04A0" w:firstRow="1" w:lastRow="0" w:firstColumn="1" w:lastColumn="0" w:noHBand="0" w:noVBand="1"/>
      </w:tblPr>
      <w:tblGrid>
        <w:gridCol w:w="10632"/>
      </w:tblGrid>
      <w:tr w:rsidR="009E6878" w14:paraId="3E8E5182" w14:textId="77777777" w:rsidTr="000016BB">
        <w:trPr>
          <w:trHeight w:val="919"/>
        </w:trPr>
        <w:tc>
          <w:tcPr>
            <w:tcW w:w="10632" w:type="dxa"/>
            <w:shd w:val="clear" w:color="auto" w:fill="215868"/>
            <w:vAlign w:val="center"/>
          </w:tcPr>
          <w:p w14:paraId="26A261CA" w14:textId="77777777" w:rsidR="009E6878" w:rsidRPr="00A9282B" w:rsidRDefault="009E6878" w:rsidP="000016BB">
            <w:pPr>
              <w:spacing w:line="336" w:lineRule="auto"/>
              <w:rPr>
                <w:rFonts w:cs="Arial"/>
                <w:color w:val="FF0000"/>
              </w:rPr>
            </w:pPr>
            <w:r>
              <w:rPr>
                <w:rFonts w:cs="Arial"/>
                <w:bCs/>
                <w:color w:val="FFFFFF" w:themeColor="background1"/>
              </w:rPr>
              <w:lastRenderedPageBreak/>
              <w:t>FICHE DE PRESENTATION DE L’OFFRE</w:t>
            </w:r>
            <w:r w:rsidRPr="00FD5D71">
              <w:rPr>
                <w:rFonts w:cs="Arial"/>
                <w:bCs/>
                <w:color w:val="FFFFFF" w:themeColor="background1"/>
              </w:rPr>
              <w:t xml:space="preserve"> </w:t>
            </w:r>
            <w:r w:rsidRPr="0016782F">
              <w:rPr>
                <w:rFonts w:cs="Arial"/>
                <w:bCs/>
                <w:color w:val="FFFFFF" w:themeColor="background1"/>
              </w:rPr>
              <w:t>(annexe</w:t>
            </w:r>
            <w:r>
              <w:rPr>
                <w:rFonts w:cs="Arial"/>
                <w:bCs/>
                <w:color w:val="FFFFFF" w:themeColor="background1"/>
              </w:rPr>
              <w:t xml:space="preserve"> </w:t>
            </w:r>
            <w:r w:rsidRPr="0016782F">
              <w:rPr>
                <w:rFonts w:cs="Arial"/>
                <w:bCs/>
                <w:color w:val="FFFFFF" w:themeColor="background1"/>
              </w:rPr>
              <w:t xml:space="preserve">à joindre </w:t>
            </w:r>
            <w:r w:rsidRPr="005231A0">
              <w:rPr>
                <w:rFonts w:cs="Arial"/>
                <w:b/>
                <w:color w:val="FFFFFF" w:themeColor="background1"/>
                <w:u w:val="single"/>
              </w:rPr>
              <w:t>obligatoirement</w:t>
            </w:r>
            <w:r w:rsidRPr="0016782F">
              <w:rPr>
                <w:rFonts w:cs="Arial"/>
                <w:bCs/>
                <w:color w:val="FFFFFF" w:themeColor="background1"/>
              </w:rPr>
              <w:t xml:space="preserve"> à l’acte d’engagement</w:t>
            </w:r>
            <w:r>
              <w:rPr>
                <w:rFonts w:cs="Arial"/>
                <w:bCs/>
                <w:color w:val="FFFFFF" w:themeColor="background1"/>
              </w:rPr>
              <w:t xml:space="preserve"> après l’avoir complétée </w:t>
            </w:r>
            <w:r w:rsidRPr="00D21D37">
              <w:rPr>
                <w:rFonts w:cs="Arial"/>
                <w:b/>
                <w:color w:val="FFFFFF" w:themeColor="background1"/>
                <w:sz w:val="20"/>
                <w:szCs w:val="20"/>
                <w:u w:val="single"/>
              </w:rPr>
              <w:t>lorsque le soumissionnaire impose son projet de contrat en remplacement du C.C.P.</w:t>
            </w:r>
            <w:r w:rsidRPr="00D21D37">
              <w:rPr>
                <w:rFonts w:cs="Arial"/>
                <w:b/>
                <w:color w:val="FFFFFF" w:themeColor="background1"/>
                <w:sz w:val="20"/>
                <w:szCs w:val="20"/>
              </w:rPr>
              <w:t>)</w:t>
            </w:r>
            <w:r w:rsidRPr="00D21D37">
              <w:rPr>
                <w:rFonts w:cs="Arial"/>
                <w:bCs/>
                <w:color w:val="FFFFFF" w:themeColor="background1"/>
                <w:sz w:val="20"/>
                <w:szCs w:val="20"/>
              </w:rPr>
              <w:t xml:space="preserve"> </w:t>
            </w:r>
            <w:r w:rsidRPr="0016782F">
              <w:rPr>
                <w:rFonts w:cs="Arial"/>
                <w:bCs/>
                <w:color w:val="FFFFFF" w:themeColor="background1"/>
                <w:sz w:val="16"/>
                <w:szCs w:val="16"/>
              </w:rPr>
              <w:t xml:space="preserve">– </w:t>
            </w:r>
            <w:r w:rsidRPr="002204D7">
              <w:rPr>
                <w:rFonts w:cs="Arial"/>
                <w:bCs/>
                <w:color w:val="FFFFFF" w:themeColor="background1"/>
                <w:sz w:val="14"/>
                <w:szCs w:val="14"/>
              </w:rPr>
              <w:t xml:space="preserve">page 1 sur </w:t>
            </w:r>
            <w:r>
              <w:rPr>
                <w:rFonts w:cs="Arial"/>
                <w:bCs/>
                <w:color w:val="FFFFFF" w:themeColor="background1"/>
                <w:sz w:val="14"/>
                <w:szCs w:val="14"/>
              </w:rPr>
              <w:t>1</w:t>
            </w:r>
          </w:p>
        </w:tc>
      </w:tr>
    </w:tbl>
    <w:p w14:paraId="74D9BADF" w14:textId="77777777" w:rsidR="009E6878" w:rsidRPr="00716FE4" w:rsidRDefault="009E6878" w:rsidP="009E6878">
      <w:pPr>
        <w:spacing w:after="0"/>
        <w:rPr>
          <w:rFonts w:cs="Arial"/>
          <w:sz w:val="10"/>
          <w:szCs w:val="10"/>
        </w:rPr>
      </w:pPr>
    </w:p>
    <w:tbl>
      <w:tblPr>
        <w:tblW w:w="10632" w:type="dxa"/>
        <w:tblBorders>
          <w:top w:val="single" w:sz="4" w:space="0" w:color="auto"/>
          <w:left w:val="single" w:sz="4" w:space="0" w:color="auto"/>
          <w:bottom w:val="single" w:sz="4" w:space="0" w:color="auto"/>
          <w:right w:val="single" w:sz="4" w:space="0" w:color="auto"/>
          <w:insideH w:val="single" w:sz="4" w:space="0" w:color="D9D9D9" w:themeColor="background1" w:themeShade="D9"/>
          <w:insideV w:val="single" w:sz="4" w:space="0" w:color="auto"/>
        </w:tblBorders>
        <w:tblLayout w:type="fixed"/>
        <w:tblLook w:val="01E0" w:firstRow="1" w:lastRow="1" w:firstColumn="1" w:lastColumn="1" w:noHBand="0" w:noVBand="0"/>
      </w:tblPr>
      <w:tblGrid>
        <w:gridCol w:w="10632"/>
      </w:tblGrid>
      <w:tr w:rsidR="009E6878" w:rsidRPr="002204D7" w14:paraId="660CA5EF" w14:textId="77777777" w:rsidTr="000016BB">
        <w:trPr>
          <w:trHeight w:val="1072"/>
        </w:trPr>
        <w:tc>
          <w:tcPr>
            <w:tcW w:w="10632" w:type="dxa"/>
            <w:shd w:val="clear" w:color="auto" w:fill="F2F2F2" w:themeFill="background1" w:themeFillShade="F2"/>
            <w:vAlign w:val="center"/>
          </w:tcPr>
          <w:p w14:paraId="5FE2E443" w14:textId="77777777" w:rsidR="009E6878" w:rsidRDefault="009E6878" w:rsidP="000016BB">
            <w:pPr>
              <w:pStyle w:val="Sansinterligne"/>
              <w:spacing w:line="288" w:lineRule="auto"/>
              <w:jc w:val="center"/>
              <w:rPr>
                <w:rFonts w:ascii="Century Gothic" w:hAnsi="Century Gothic"/>
                <w:b/>
                <w:bCs/>
                <w:sz w:val="18"/>
                <w:szCs w:val="18"/>
              </w:rPr>
            </w:pPr>
            <w:r w:rsidRPr="002204D7">
              <w:rPr>
                <w:rFonts w:ascii="Century Gothic" w:hAnsi="Century Gothic"/>
                <w:b/>
                <w:bCs/>
                <w:sz w:val="18"/>
                <w:szCs w:val="18"/>
              </w:rPr>
              <w:t>LE SOUMISSIONNAIRE PRESENTE LES CARACTERISTIQUE</w:t>
            </w:r>
            <w:r>
              <w:rPr>
                <w:rFonts w:ascii="Century Gothic" w:hAnsi="Century Gothic"/>
                <w:b/>
                <w:bCs/>
                <w:sz w:val="18"/>
                <w:szCs w:val="18"/>
              </w:rPr>
              <w:t>S</w:t>
            </w:r>
            <w:r w:rsidRPr="002204D7">
              <w:rPr>
                <w:rFonts w:ascii="Century Gothic" w:hAnsi="Century Gothic"/>
                <w:b/>
                <w:bCs/>
                <w:sz w:val="18"/>
                <w:szCs w:val="18"/>
              </w:rPr>
              <w:t xml:space="preserve"> DE SON OFFRE ET LES PRINCIPAUX ECARTS AVEC LES DISPOSITIONS DU C.C.P. AINSI QUE LES POINTS DE VIGIL</w:t>
            </w:r>
            <w:r>
              <w:rPr>
                <w:rFonts w:ascii="Century Gothic" w:hAnsi="Century Gothic"/>
                <w:b/>
                <w:bCs/>
                <w:sz w:val="18"/>
                <w:szCs w:val="18"/>
              </w:rPr>
              <w:t>A</w:t>
            </w:r>
            <w:r w:rsidRPr="002204D7">
              <w:rPr>
                <w:rFonts w:ascii="Century Gothic" w:hAnsi="Century Gothic"/>
                <w:b/>
                <w:bCs/>
                <w:sz w:val="18"/>
                <w:szCs w:val="18"/>
              </w:rPr>
              <w:t>NCE (exclusions, obligation</w:t>
            </w:r>
            <w:r>
              <w:rPr>
                <w:rFonts w:ascii="Century Gothic" w:hAnsi="Century Gothic"/>
                <w:b/>
                <w:bCs/>
                <w:sz w:val="18"/>
                <w:szCs w:val="18"/>
              </w:rPr>
              <w:t>s</w:t>
            </w:r>
            <w:r w:rsidRPr="002204D7">
              <w:rPr>
                <w:rFonts w:ascii="Century Gothic" w:hAnsi="Century Gothic"/>
                <w:b/>
                <w:bCs/>
                <w:sz w:val="18"/>
                <w:szCs w:val="18"/>
              </w:rPr>
              <w:t xml:space="preserve"> déclaratives, délais, sanctions…) </w:t>
            </w:r>
          </w:p>
          <w:p w14:paraId="1E5BC3DF" w14:textId="77777777" w:rsidR="009E6878" w:rsidRPr="00B20E63" w:rsidRDefault="009E6878" w:rsidP="000016BB">
            <w:pPr>
              <w:pStyle w:val="Sansinterligne"/>
              <w:spacing w:line="288" w:lineRule="auto"/>
              <w:jc w:val="center"/>
              <w:rPr>
                <w:rFonts w:ascii="Century Gothic" w:hAnsi="Century Gothic"/>
                <w:i/>
                <w:iCs/>
                <w:sz w:val="8"/>
                <w:szCs w:val="8"/>
              </w:rPr>
            </w:pPr>
          </w:p>
          <w:p w14:paraId="4175FA35" w14:textId="77777777" w:rsidR="009E6878" w:rsidRPr="00B20E63" w:rsidRDefault="009E6878" w:rsidP="000016BB">
            <w:pPr>
              <w:pStyle w:val="Sansinterligne"/>
              <w:spacing w:line="288" w:lineRule="auto"/>
              <w:jc w:val="center"/>
              <w:rPr>
                <w:rFonts w:ascii="Century Gothic" w:hAnsi="Century Gothic"/>
                <w:i/>
                <w:iCs/>
                <w:color w:val="FFFFFF" w:themeColor="background1"/>
                <w:sz w:val="18"/>
                <w:szCs w:val="18"/>
              </w:rPr>
            </w:pPr>
            <w:r w:rsidRPr="00B20E63">
              <w:rPr>
                <w:rFonts w:ascii="Century Gothic" w:hAnsi="Century Gothic"/>
                <w:i/>
                <w:iCs/>
                <w:sz w:val="16"/>
                <w:szCs w:val="16"/>
              </w:rPr>
              <w:t>Cette fiche entre dans le cadre de l’obligation d’information précontractuelle à la charge du soumissionnaire</w:t>
            </w:r>
          </w:p>
        </w:tc>
      </w:tr>
      <w:tr w:rsidR="009E6878" w:rsidRPr="00A4162C" w14:paraId="47136BD1" w14:textId="77777777" w:rsidTr="000016BB">
        <w:tblPrEx>
          <w:tblLook w:val="04A0" w:firstRow="1" w:lastRow="0" w:firstColumn="1" w:lastColumn="0" w:noHBand="0" w:noVBand="1"/>
        </w:tblPrEx>
        <w:trPr>
          <w:trHeight w:val="10344"/>
        </w:trPr>
        <w:tc>
          <w:tcPr>
            <w:tcW w:w="10632" w:type="dxa"/>
            <w:vAlign w:val="center"/>
          </w:tcPr>
          <w:p w14:paraId="0E46A422" w14:textId="77777777" w:rsidR="009E6878" w:rsidRDefault="009E6878" w:rsidP="000016BB">
            <w:pPr>
              <w:spacing w:after="0"/>
              <w:jc w:val="center"/>
              <w:rPr>
                <w:rFonts w:cs="Arial"/>
                <w:b/>
              </w:rPr>
            </w:pPr>
          </w:p>
        </w:tc>
      </w:tr>
    </w:tbl>
    <w:p w14:paraId="4F1C04FF" w14:textId="77777777" w:rsidR="009E6878" w:rsidRPr="007D21C0" w:rsidRDefault="009E6878" w:rsidP="009E6878">
      <w:pPr>
        <w:spacing w:after="0"/>
        <w:rPr>
          <w:rFonts w:cs="Arial"/>
          <w:sz w:val="8"/>
          <w:szCs w:val="8"/>
        </w:rPr>
      </w:pPr>
    </w:p>
    <w:tbl>
      <w:tblPr>
        <w:tblW w:w="5043" w:type="pct"/>
        <w:tblBorders>
          <w:top w:val="single" w:sz="4" w:space="0" w:color="auto"/>
          <w:left w:val="single" w:sz="4" w:space="0" w:color="auto"/>
          <w:bottom w:val="single" w:sz="4" w:space="0" w:color="auto"/>
          <w:right w:val="single" w:sz="4" w:space="0" w:color="auto"/>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5186"/>
        <w:gridCol w:w="5441"/>
      </w:tblGrid>
      <w:tr w:rsidR="009E6878" w:rsidRPr="00090E18" w14:paraId="58FAD2C3" w14:textId="77777777" w:rsidTr="000016BB">
        <w:trPr>
          <w:trHeight w:val="1532"/>
        </w:trPr>
        <w:tc>
          <w:tcPr>
            <w:tcW w:w="2440" w:type="pct"/>
            <w:shd w:val="clear" w:color="auto" w:fill="FFFFFF"/>
            <w:vAlign w:val="center"/>
          </w:tcPr>
          <w:p w14:paraId="00F87CD6" w14:textId="77777777" w:rsidR="009E6878" w:rsidRPr="007D21C0" w:rsidRDefault="009E6878" w:rsidP="000016BB">
            <w:r w:rsidRPr="007D21C0">
              <w:t xml:space="preserve">Fait à : </w:t>
            </w:r>
          </w:p>
          <w:p w14:paraId="57D9DB2F" w14:textId="77777777" w:rsidR="009E6878" w:rsidRPr="007D21C0" w:rsidRDefault="009E6878" w:rsidP="000016BB"/>
          <w:p w14:paraId="5BBA71D1" w14:textId="77777777" w:rsidR="009E6878" w:rsidRPr="007D21C0" w:rsidRDefault="009E6878" w:rsidP="000016BB">
            <w:r w:rsidRPr="007D21C0">
              <w:t xml:space="preserve">Le :   </w:t>
            </w:r>
          </w:p>
        </w:tc>
        <w:tc>
          <w:tcPr>
            <w:tcW w:w="2560" w:type="pct"/>
            <w:shd w:val="clear" w:color="auto" w:fill="FFFFFF"/>
          </w:tcPr>
          <w:p w14:paraId="1AAD38C4" w14:textId="77777777" w:rsidR="009E6878" w:rsidRPr="007D21C0" w:rsidRDefault="009E6878" w:rsidP="000016BB">
            <w:pPr>
              <w:spacing w:after="0"/>
              <w:rPr>
                <w:sz w:val="8"/>
                <w:szCs w:val="8"/>
              </w:rPr>
            </w:pPr>
          </w:p>
          <w:p w14:paraId="026788E1" w14:textId="77777777" w:rsidR="009E6878" w:rsidRPr="007D21C0" w:rsidRDefault="009E6878" w:rsidP="000016BB">
            <w:pPr>
              <w:spacing w:after="0"/>
            </w:pPr>
            <w:r w:rsidRPr="007D21C0">
              <w:t>Signature du soumissionnaire :</w:t>
            </w:r>
          </w:p>
        </w:tc>
      </w:tr>
    </w:tbl>
    <w:p w14:paraId="2974776F" w14:textId="77777777" w:rsidR="009E6878" w:rsidRPr="00327851" w:rsidRDefault="009E6878" w:rsidP="009E6878">
      <w:pPr>
        <w:spacing w:after="60"/>
      </w:pPr>
    </w:p>
    <w:p w14:paraId="4678E2D2" w14:textId="77777777" w:rsidR="009E6878" w:rsidRPr="00327851" w:rsidRDefault="009E6878" w:rsidP="009E6878">
      <w:pPr>
        <w:tabs>
          <w:tab w:val="left" w:pos="730"/>
        </w:tabs>
      </w:pPr>
    </w:p>
    <w:sectPr w:rsidR="009E6878" w:rsidRPr="00327851" w:rsidSect="007C594C">
      <w:footerReference w:type="default" r:id="rId9"/>
      <w:pgSz w:w="11906" w:h="16838"/>
      <w:pgMar w:top="567" w:right="680" w:bottom="567" w:left="68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544640" w14:textId="77777777" w:rsidR="00366ED0" w:rsidRDefault="00366ED0" w:rsidP="007C594C">
      <w:pPr>
        <w:spacing w:after="0" w:line="240" w:lineRule="auto"/>
      </w:pPr>
      <w:r>
        <w:separator/>
      </w:r>
    </w:p>
  </w:endnote>
  <w:endnote w:type="continuationSeparator" w:id="0">
    <w:p w14:paraId="60C227EE" w14:textId="77777777" w:rsidR="00366ED0" w:rsidRDefault="00366ED0" w:rsidP="007C59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color w:val="A6A6A6" w:themeColor="background1" w:themeShade="A6"/>
      </w:rPr>
      <w:id w:val="-436143928"/>
      <w:docPartObj>
        <w:docPartGallery w:val="Page Numbers (Bottom of Page)"/>
        <w:docPartUnique/>
      </w:docPartObj>
    </w:sdtPr>
    <w:sdtEndPr/>
    <w:sdtContent>
      <w:sdt>
        <w:sdtPr>
          <w:rPr>
            <w:color w:val="A6A6A6" w:themeColor="background1" w:themeShade="A6"/>
          </w:rPr>
          <w:id w:val="-1769616900"/>
          <w:docPartObj>
            <w:docPartGallery w:val="Page Numbers (Top of Page)"/>
            <w:docPartUnique/>
          </w:docPartObj>
        </w:sdtPr>
        <w:sdtEndPr/>
        <w:sdtContent>
          <w:p w14:paraId="181B1139" w14:textId="1FCD35CC" w:rsidR="007C594C" w:rsidRPr="007C594C" w:rsidRDefault="007C594C" w:rsidP="007C594C">
            <w:pPr>
              <w:pStyle w:val="Pieddepage"/>
              <w:jc w:val="left"/>
              <w:rPr>
                <w:color w:val="A6A6A6" w:themeColor="background1" w:themeShade="A6"/>
              </w:rPr>
            </w:pPr>
            <w:r w:rsidRPr="007C594C">
              <w:rPr>
                <w:color w:val="A6A6A6" w:themeColor="background1" w:themeShade="A6"/>
              </w:rPr>
              <w:fldChar w:fldCharType="begin"/>
            </w:r>
            <w:r w:rsidRPr="007C594C">
              <w:rPr>
                <w:color w:val="A6A6A6" w:themeColor="background1" w:themeShade="A6"/>
              </w:rPr>
              <w:instrText xml:space="preserve"> FILENAME \* MERGEFORMAT </w:instrText>
            </w:r>
            <w:r w:rsidRPr="007C594C">
              <w:rPr>
                <w:color w:val="A6A6A6" w:themeColor="background1" w:themeShade="A6"/>
              </w:rPr>
              <w:fldChar w:fldCharType="separate"/>
            </w:r>
            <w:r w:rsidR="0012497A">
              <w:rPr>
                <w:noProof/>
                <w:color w:val="A6A6A6" w:themeColor="background1" w:themeShade="A6"/>
              </w:rPr>
              <w:t>202</w:t>
            </w:r>
            <w:r w:rsidR="00AF3049">
              <w:rPr>
                <w:noProof/>
                <w:color w:val="A6A6A6" w:themeColor="background1" w:themeShade="A6"/>
              </w:rPr>
              <w:t>6</w:t>
            </w:r>
            <w:r w:rsidR="0012497A">
              <w:rPr>
                <w:noProof/>
                <w:color w:val="A6A6A6" w:themeColor="background1" w:themeShade="A6"/>
              </w:rPr>
              <w:t xml:space="preserve"> - Lot n°</w:t>
            </w:r>
            <w:r w:rsidR="001253D8">
              <w:rPr>
                <w:noProof/>
                <w:color w:val="A6A6A6" w:themeColor="background1" w:themeShade="A6"/>
              </w:rPr>
              <w:t>1</w:t>
            </w:r>
            <w:r w:rsidR="0012497A">
              <w:rPr>
                <w:noProof/>
                <w:color w:val="A6A6A6" w:themeColor="background1" w:themeShade="A6"/>
              </w:rPr>
              <w:t xml:space="preserve"> - Protection juridique -</w:t>
            </w:r>
            <w:r w:rsidR="001253D8">
              <w:rPr>
                <w:noProof/>
                <w:color w:val="A6A6A6" w:themeColor="background1" w:themeShade="A6"/>
              </w:rPr>
              <w:t xml:space="preserve"> CCI Normandie</w:t>
            </w:r>
            <w:r w:rsidRPr="007C594C">
              <w:rPr>
                <w:color w:val="A6A6A6" w:themeColor="background1" w:themeShade="A6"/>
              </w:rPr>
              <w:fldChar w:fldCharType="end"/>
            </w:r>
            <w:r w:rsidRPr="007C594C">
              <w:rPr>
                <w:color w:val="A6A6A6" w:themeColor="background1" w:themeShade="A6"/>
              </w:rPr>
              <w:tab/>
            </w:r>
            <w:r w:rsidRPr="007C594C">
              <w:rPr>
                <w:color w:val="A6A6A6" w:themeColor="background1" w:themeShade="A6"/>
              </w:rPr>
              <w:tab/>
            </w:r>
            <w:r w:rsidRPr="007C594C">
              <w:rPr>
                <w:color w:val="A6A6A6" w:themeColor="background1" w:themeShade="A6"/>
              </w:rPr>
              <w:tab/>
              <w:t xml:space="preserve">Page </w:t>
            </w:r>
            <w:r w:rsidRPr="007C594C">
              <w:rPr>
                <w:b/>
                <w:bCs/>
                <w:color w:val="A6A6A6" w:themeColor="background1" w:themeShade="A6"/>
                <w:sz w:val="24"/>
                <w:szCs w:val="24"/>
              </w:rPr>
              <w:fldChar w:fldCharType="begin"/>
            </w:r>
            <w:r w:rsidRPr="007C594C">
              <w:rPr>
                <w:b/>
                <w:bCs/>
                <w:color w:val="A6A6A6" w:themeColor="background1" w:themeShade="A6"/>
              </w:rPr>
              <w:instrText>PAGE</w:instrText>
            </w:r>
            <w:r w:rsidRPr="007C594C">
              <w:rPr>
                <w:b/>
                <w:bCs/>
                <w:color w:val="A6A6A6" w:themeColor="background1" w:themeShade="A6"/>
                <w:sz w:val="24"/>
                <w:szCs w:val="24"/>
              </w:rPr>
              <w:fldChar w:fldCharType="separate"/>
            </w:r>
            <w:r w:rsidRPr="007C594C">
              <w:rPr>
                <w:b/>
                <w:bCs/>
                <w:color w:val="A6A6A6" w:themeColor="background1" w:themeShade="A6"/>
              </w:rPr>
              <w:t>2</w:t>
            </w:r>
            <w:r w:rsidRPr="007C594C">
              <w:rPr>
                <w:b/>
                <w:bCs/>
                <w:color w:val="A6A6A6" w:themeColor="background1" w:themeShade="A6"/>
                <w:sz w:val="24"/>
                <w:szCs w:val="24"/>
              </w:rPr>
              <w:fldChar w:fldCharType="end"/>
            </w:r>
            <w:r w:rsidRPr="007C594C">
              <w:rPr>
                <w:color w:val="A6A6A6" w:themeColor="background1" w:themeShade="A6"/>
              </w:rPr>
              <w:t xml:space="preserve"> sur </w:t>
            </w:r>
            <w:r w:rsidRPr="007C594C">
              <w:rPr>
                <w:b/>
                <w:bCs/>
                <w:color w:val="A6A6A6" w:themeColor="background1" w:themeShade="A6"/>
                <w:sz w:val="24"/>
                <w:szCs w:val="24"/>
              </w:rPr>
              <w:fldChar w:fldCharType="begin"/>
            </w:r>
            <w:r w:rsidRPr="007C594C">
              <w:rPr>
                <w:b/>
                <w:bCs/>
                <w:color w:val="A6A6A6" w:themeColor="background1" w:themeShade="A6"/>
              </w:rPr>
              <w:instrText>NUMPAGES</w:instrText>
            </w:r>
            <w:r w:rsidRPr="007C594C">
              <w:rPr>
                <w:b/>
                <w:bCs/>
                <w:color w:val="A6A6A6" w:themeColor="background1" w:themeShade="A6"/>
                <w:sz w:val="24"/>
                <w:szCs w:val="24"/>
              </w:rPr>
              <w:fldChar w:fldCharType="separate"/>
            </w:r>
            <w:r w:rsidRPr="007C594C">
              <w:rPr>
                <w:b/>
                <w:bCs/>
                <w:color w:val="A6A6A6" w:themeColor="background1" w:themeShade="A6"/>
              </w:rPr>
              <w:t>2</w:t>
            </w:r>
            <w:r w:rsidRPr="007C594C">
              <w:rPr>
                <w:b/>
                <w:bCs/>
                <w:color w:val="A6A6A6" w:themeColor="background1" w:themeShade="A6"/>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293547" w14:textId="77777777" w:rsidR="00366ED0" w:rsidRDefault="00366ED0" w:rsidP="007C594C">
      <w:pPr>
        <w:spacing w:after="0" w:line="240" w:lineRule="auto"/>
      </w:pPr>
      <w:r>
        <w:separator/>
      </w:r>
    </w:p>
  </w:footnote>
  <w:footnote w:type="continuationSeparator" w:id="0">
    <w:p w14:paraId="6890E6BA" w14:textId="77777777" w:rsidR="00366ED0" w:rsidRDefault="00366ED0" w:rsidP="007C594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E6FCC"/>
    <w:multiLevelType w:val="multilevel"/>
    <w:tmpl w:val="78085D00"/>
    <w:lvl w:ilvl="0">
      <w:start w:val="1"/>
      <w:numFmt w:val="decimal"/>
      <w:lvlText w:val="ARTICLE %1 -"/>
      <w:lvlJc w:val="center"/>
      <w:pPr>
        <w:tabs>
          <w:tab w:val="num" w:pos="720"/>
        </w:tabs>
        <w:ind w:left="0" w:firstLine="0"/>
      </w:pPr>
      <w:rPr>
        <w:rFonts w:hint="default"/>
      </w:rPr>
    </w:lvl>
    <w:lvl w:ilvl="1">
      <w:start w:val="1"/>
      <w:numFmt w:val="decimal"/>
      <w:lvlText w:val="%1.%2."/>
      <w:lvlJc w:val="left"/>
      <w:pPr>
        <w:tabs>
          <w:tab w:val="num" w:pos="1440"/>
        </w:tabs>
        <w:ind w:left="0" w:firstLine="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1" w15:restartNumberingAfterBreak="0">
    <w:nsid w:val="0FB67CEC"/>
    <w:multiLevelType w:val="hybridMultilevel"/>
    <w:tmpl w:val="9A926C3E"/>
    <w:lvl w:ilvl="0" w:tplc="EB6E701C">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05C44D7"/>
    <w:multiLevelType w:val="hybridMultilevel"/>
    <w:tmpl w:val="965CB1FE"/>
    <w:lvl w:ilvl="0" w:tplc="EB6E701C">
      <w:start w:val="1"/>
      <w:numFmt w:val="bullet"/>
      <w:lvlText w:val="-"/>
      <w:lvlJc w:val="left"/>
      <w:pPr>
        <w:ind w:left="720" w:hanging="360"/>
      </w:pPr>
      <w:rPr>
        <w:rFonts w:ascii="Arial" w:eastAsia="Times New Roman" w:hAnsi="Arial" w:cs="Arial" w:hint="default"/>
      </w:rPr>
    </w:lvl>
    <w:lvl w:ilvl="1" w:tplc="EED4BF70">
      <w:start w:val="1"/>
      <w:numFmt w:val="bullet"/>
      <w:lvlText w:val="o"/>
      <w:lvlJc w:val="left"/>
      <w:pPr>
        <w:ind w:left="1440" w:hanging="360"/>
      </w:pPr>
      <w:rPr>
        <w:rFonts w:ascii="Arial" w:hAnsi="Arial" w:cs="Arial" w:hint="default"/>
        <w:sz w:val="20"/>
        <w:szCs w:val="20"/>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 w15:restartNumberingAfterBreak="0">
    <w:nsid w:val="12603299"/>
    <w:multiLevelType w:val="hybridMultilevel"/>
    <w:tmpl w:val="C36800A6"/>
    <w:lvl w:ilvl="0" w:tplc="33F0F1DC">
      <w:start w:val="1"/>
      <w:numFmt w:val="bullet"/>
      <w:lvlText w:val="-"/>
      <w:lvlJc w:val="left"/>
      <w:pPr>
        <w:ind w:left="894" w:hanging="143"/>
      </w:pPr>
      <w:rPr>
        <w:rFonts w:ascii="Arial" w:eastAsia="Arial" w:hAnsi="Arial" w:cs="Times New Roman" w:hint="default"/>
        <w:color w:val="383838"/>
        <w:w w:val="105"/>
        <w:sz w:val="18"/>
        <w:szCs w:val="18"/>
      </w:rPr>
    </w:lvl>
    <w:lvl w:ilvl="1" w:tplc="4836BC96">
      <w:start w:val="1"/>
      <w:numFmt w:val="bullet"/>
      <w:lvlText w:val="•"/>
      <w:lvlJc w:val="left"/>
      <w:pPr>
        <w:ind w:left="1322" w:hanging="143"/>
      </w:pPr>
    </w:lvl>
    <w:lvl w:ilvl="2" w:tplc="35345BC2">
      <w:start w:val="1"/>
      <w:numFmt w:val="bullet"/>
      <w:lvlText w:val="•"/>
      <w:lvlJc w:val="left"/>
      <w:pPr>
        <w:ind w:left="1750" w:hanging="143"/>
      </w:pPr>
    </w:lvl>
    <w:lvl w:ilvl="3" w:tplc="854EAAA0">
      <w:start w:val="1"/>
      <w:numFmt w:val="bullet"/>
      <w:lvlText w:val="•"/>
      <w:lvlJc w:val="left"/>
      <w:pPr>
        <w:ind w:left="2179" w:hanging="143"/>
      </w:pPr>
    </w:lvl>
    <w:lvl w:ilvl="4" w:tplc="70804A18">
      <w:start w:val="1"/>
      <w:numFmt w:val="bullet"/>
      <w:lvlText w:val="•"/>
      <w:lvlJc w:val="left"/>
      <w:pPr>
        <w:ind w:left="2607" w:hanging="143"/>
      </w:pPr>
    </w:lvl>
    <w:lvl w:ilvl="5" w:tplc="EC0E62AC">
      <w:start w:val="1"/>
      <w:numFmt w:val="bullet"/>
      <w:lvlText w:val="•"/>
      <w:lvlJc w:val="left"/>
      <w:pPr>
        <w:ind w:left="3035" w:hanging="143"/>
      </w:pPr>
    </w:lvl>
    <w:lvl w:ilvl="6" w:tplc="BEBA8FDC">
      <w:start w:val="1"/>
      <w:numFmt w:val="bullet"/>
      <w:lvlText w:val="•"/>
      <w:lvlJc w:val="left"/>
      <w:pPr>
        <w:ind w:left="3463" w:hanging="143"/>
      </w:pPr>
    </w:lvl>
    <w:lvl w:ilvl="7" w:tplc="611848BE">
      <w:start w:val="1"/>
      <w:numFmt w:val="bullet"/>
      <w:lvlText w:val="•"/>
      <w:lvlJc w:val="left"/>
      <w:pPr>
        <w:ind w:left="3891" w:hanging="143"/>
      </w:pPr>
    </w:lvl>
    <w:lvl w:ilvl="8" w:tplc="2BE0A188">
      <w:start w:val="1"/>
      <w:numFmt w:val="bullet"/>
      <w:lvlText w:val="•"/>
      <w:lvlJc w:val="left"/>
      <w:pPr>
        <w:ind w:left="4319" w:hanging="143"/>
      </w:pPr>
    </w:lvl>
  </w:abstractNum>
  <w:abstractNum w:abstractNumId="4" w15:restartNumberingAfterBreak="0">
    <w:nsid w:val="180946D7"/>
    <w:multiLevelType w:val="hybridMultilevel"/>
    <w:tmpl w:val="8808006A"/>
    <w:lvl w:ilvl="0" w:tplc="569AC1DC">
      <w:start w:val="1"/>
      <w:numFmt w:val="bullet"/>
      <w:pStyle w:val="Tiret"/>
      <w:lvlText w:val="-"/>
      <w:lvlJc w:val="left"/>
      <w:pPr>
        <w:ind w:left="928" w:hanging="360"/>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E9905FD"/>
    <w:multiLevelType w:val="hybridMultilevel"/>
    <w:tmpl w:val="F4285FCA"/>
    <w:lvl w:ilvl="0" w:tplc="EB6E701C">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66D6B92"/>
    <w:multiLevelType w:val="hybridMultilevel"/>
    <w:tmpl w:val="3DA68216"/>
    <w:lvl w:ilvl="0" w:tplc="199CFA1C">
      <w:start w:val="1"/>
      <w:numFmt w:val="bullet"/>
      <w:lvlText w:val="-"/>
      <w:lvlJc w:val="left"/>
      <w:pPr>
        <w:ind w:left="2629"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CC67386"/>
    <w:multiLevelType w:val="hybridMultilevel"/>
    <w:tmpl w:val="B83662E8"/>
    <w:lvl w:ilvl="0" w:tplc="D3946E08">
      <w:start w:val="2"/>
      <w:numFmt w:val="bullet"/>
      <w:lvlText w:val="-"/>
      <w:lvlJc w:val="left"/>
      <w:pPr>
        <w:tabs>
          <w:tab w:val="num" w:pos="1069"/>
        </w:tabs>
        <w:ind w:left="1069" w:hanging="360"/>
      </w:pPr>
      <w:rPr>
        <w:rFonts w:ascii="Times New Roman" w:eastAsia="Times New Roman" w:hAnsi="Times New Roman" w:cs="Times New Roman" w:hint="default"/>
      </w:rPr>
    </w:lvl>
    <w:lvl w:ilvl="1" w:tplc="040C0003">
      <w:start w:val="1"/>
      <w:numFmt w:val="bullet"/>
      <w:lvlText w:val="o"/>
      <w:lvlJc w:val="left"/>
      <w:pPr>
        <w:tabs>
          <w:tab w:val="num" w:pos="1789"/>
        </w:tabs>
        <w:ind w:left="1789" w:hanging="360"/>
      </w:pPr>
      <w:rPr>
        <w:rFonts w:ascii="Courier New" w:hAnsi="Courier New" w:cs="Times New Roman" w:hint="default"/>
      </w:rPr>
    </w:lvl>
    <w:lvl w:ilvl="2" w:tplc="040C0005">
      <w:start w:val="1"/>
      <w:numFmt w:val="bullet"/>
      <w:lvlText w:val=""/>
      <w:lvlJc w:val="left"/>
      <w:pPr>
        <w:tabs>
          <w:tab w:val="num" w:pos="2509"/>
        </w:tabs>
        <w:ind w:left="2509" w:hanging="360"/>
      </w:pPr>
      <w:rPr>
        <w:rFonts w:ascii="Wingdings" w:hAnsi="Wingdings" w:hint="default"/>
      </w:rPr>
    </w:lvl>
    <w:lvl w:ilvl="3" w:tplc="040C0001">
      <w:start w:val="1"/>
      <w:numFmt w:val="bullet"/>
      <w:lvlText w:val=""/>
      <w:lvlJc w:val="left"/>
      <w:pPr>
        <w:tabs>
          <w:tab w:val="num" w:pos="3229"/>
        </w:tabs>
        <w:ind w:left="3229" w:hanging="360"/>
      </w:pPr>
      <w:rPr>
        <w:rFonts w:ascii="Symbol" w:hAnsi="Symbol" w:hint="default"/>
      </w:rPr>
    </w:lvl>
    <w:lvl w:ilvl="4" w:tplc="040C0003">
      <w:start w:val="1"/>
      <w:numFmt w:val="bullet"/>
      <w:lvlText w:val="o"/>
      <w:lvlJc w:val="left"/>
      <w:pPr>
        <w:tabs>
          <w:tab w:val="num" w:pos="3949"/>
        </w:tabs>
        <w:ind w:left="3949" w:hanging="360"/>
      </w:pPr>
      <w:rPr>
        <w:rFonts w:ascii="Courier New" w:hAnsi="Courier New" w:cs="Times New Roman" w:hint="default"/>
      </w:rPr>
    </w:lvl>
    <w:lvl w:ilvl="5" w:tplc="040C0005">
      <w:start w:val="1"/>
      <w:numFmt w:val="bullet"/>
      <w:lvlText w:val=""/>
      <w:lvlJc w:val="left"/>
      <w:pPr>
        <w:tabs>
          <w:tab w:val="num" w:pos="4669"/>
        </w:tabs>
        <w:ind w:left="4669" w:hanging="360"/>
      </w:pPr>
      <w:rPr>
        <w:rFonts w:ascii="Wingdings" w:hAnsi="Wingdings" w:hint="default"/>
      </w:rPr>
    </w:lvl>
    <w:lvl w:ilvl="6" w:tplc="040C0001">
      <w:start w:val="1"/>
      <w:numFmt w:val="bullet"/>
      <w:lvlText w:val=""/>
      <w:lvlJc w:val="left"/>
      <w:pPr>
        <w:tabs>
          <w:tab w:val="num" w:pos="5389"/>
        </w:tabs>
        <w:ind w:left="5389" w:hanging="360"/>
      </w:pPr>
      <w:rPr>
        <w:rFonts w:ascii="Symbol" w:hAnsi="Symbol" w:hint="default"/>
      </w:rPr>
    </w:lvl>
    <w:lvl w:ilvl="7" w:tplc="040C0003">
      <w:start w:val="1"/>
      <w:numFmt w:val="bullet"/>
      <w:lvlText w:val="o"/>
      <w:lvlJc w:val="left"/>
      <w:pPr>
        <w:tabs>
          <w:tab w:val="num" w:pos="6109"/>
        </w:tabs>
        <w:ind w:left="6109" w:hanging="360"/>
      </w:pPr>
      <w:rPr>
        <w:rFonts w:ascii="Courier New" w:hAnsi="Courier New" w:cs="Times New Roman" w:hint="default"/>
      </w:rPr>
    </w:lvl>
    <w:lvl w:ilvl="8" w:tplc="040C0005">
      <w:start w:val="1"/>
      <w:numFmt w:val="bullet"/>
      <w:lvlText w:val=""/>
      <w:lvlJc w:val="left"/>
      <w:pPr>
        <w:tabs>
          <w:tab w:val="num" w:pos="6829"/>
        </w:tabs>
        <w:ind w:left="6829" w:hanging="360"/>
      </w:pPr>
      <w:rPr>
        <w:rFonts w:ascii="Wingdings" w:hAnsi="Wingdings" w:hint="default"/>
      </w:rPr>
    </w:lvl>
  </w:abstractNum>
  <w:abstractNum w:abstractNumId="8" w15:restartNumberingAfterBreak="0">
    <w:nsid w:val="2CCF312B"/>
    <w:multiLevelType w:val="hybridMultilevel"/>
    <w:tmpl w:val="EB00F75C"/>
    <w:lvl w:ilvl="0" w:tplc="C8BC4F72">
      <w:start w:val="3"/>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E4B4275"/>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2E5810D6"/>
    <w:multiLevelType w:val="hybridMultilevel"/>
    <w:tmpl w:val="24E86424"/>
    <w:lvl w:ilvl="0" w:tplc="3D78A19A">
      <w:numFmt w:val="bullet"/>
      <w:lvlText w:val="-"/>
      <w:lvlJc w:val="left"/>
      <w:pPr>
        <w:ind w:left="720" w:hanging="360"/>
      </w:pPr>
      <w:rPr>
        <w:rFonts w:ascii="Trebuchet MS" w:eastAsia="Calibri" w:hAnsi="Trebuchet MS"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1" w15:restartNumberingAfterBreak="0">
    <w:nsid w:val="3332435A"/>
    <w:multiLevelType w:val="hybridMultilevel"/>
    <w:tmpl w:val="40508B18"/>
    <w:lvl w:ilvl="0" w:tplc="EB6E701C">
      <w:start w:val="1"/>
      <w:numFmt w:val="bullet"/>
      <w:lvlText w:val="-"/>
      <w:lvlJc w:val="left"/>
      <w:pPr>
        <w:ind w:left="720" w:hanging="360"/>
      </w:pPr>
      <w:rPr>
        <w:rFonts w:ascii="Arial" w:eastAsia="Times New Roman" w:hAnsi="Arial" w:cs="Arial" w:hint="default"/>
      </w:rPr>
    </w:lvl>
    <w:lvl w:ilvl="1" w:tplc="040C0005">
      <w:start w:val="1"/>
      <w:numFmt w:val="bullet"/>
      <w:lvlText w:val=""/>
      <w:lvlJc w:val="left"/>
      <w:pPr>
        <w:ind w:left="1440" w:hanging="360"/>
      </w:pPr>
      <w:rPr>
        <w:rFonts w:ascii="Wingdings" w:hAnsi="Wingdings" w:hint="default"/>
        <w:sz w:val="20"/>
        <w:szCs w:val="20"/>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D330572"/>
    <w:multiLevelType w:val="hybridMultilevel"/>
    <w:tmpl w:val="42F88CEA"/>
    <w:lvl w:ilvl="0" w:tplc="F0BCF15E">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E155966"/>
    <w:multiLevelType w:val="hybridMultilevel"/>
    <w:tmpl w:val="D3CCB7EE"/>
    <w:lvl w:ilvl="0" w:tplc="EB6E701C">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E9B7951"/>
    <w:multiLevelType w:val="hybridMultilevel"/>
    <w:tmpl w:val="EAF6610C"/>
    <w:lvl w:ilvl="0" w:tplc="D5B63276">
      <w:numFmt w:val="bullet"/>
      <w:lvlText w:val="-"/>
      <w:lvlJc w:val="left"/>
      <w:pPr>
        <w:tabs>
          <w:tab w:val="num" w:pos="1065"/>
        </w:tabs>
        <w:ind w:left="1065" w:hanging="360"/>
      </w:pPr>
      <w:rPr>
        <w:rFonts w:ascii="Arial" w:eastAsia="Times New Roman" w:hAnsi="Arial" w:cs="Aria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3">
      <w:start w:val="1"/>
      <w:numFmt w:val="bullet"/>
      <w:lvlText w:val="o"/>
      <w:lvlJc w:val="left"/>
      <w:pPr>
        <w:tabs>
          <w:tab w:val="num" w:pos="2160"/>
        </w:tabs>
        <w:ind w:left="2160" w:hanging="360"/>
      </w:pPr>
      <w:rPr>
        <w:rFonts w:ascii="Courier New" w:hAnsi="Courier New"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27B1F14"/>
    <w:multiLevelType w:val="hybridMultilevel"/>
    <w:tmpl w:val="2DC89754"/>
    <w:lvl w:ilvl="0" w:tplc="C8BC4F72">
      <w:start w:val="3"/>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3FD7D2C"/>
    <w:multiLevelType w:val="hybridMultilevel"/>
    <w:tmpl w:val="AA784A2A"/>
    <w:lvl w:ilvl="0" w:tplc="C8BC4F72">
      <w:start w:val="3"/>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6974D42"/>
    <w:multiLevelType w:val="hybridMultilevel"/>
    <w:tmpl w:val="20FA56DE"/>
    <w:lvl w:ilvl="0" w:tplc="EB6E701C">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B9B48E4"/>
    <w:multiLevelType w:val="multilevel"/>
    <w:tmpl w:val="650C1340"/>
    <w:lvl w:ilvl="0">
      <w:start w:val="1"/>
      <w:numFmt w:val="decimal"/>
      <w:pStyle w:val="Titre1"/>
      <w:suff w:val="space"/>
      <w:lvlText w:val="ARTICLE %1 -"/>
      <w:lvlJc w:val="center"/>
      <w:pPr>
        <w:ind w:left="0" w:firstLine="0"/>
      </w:pPr>
      <w:rPr>
        <w:rFonts w:hint="default"/>
      </w:rPr>
    </w:lvl>
    <w:lvl w:ilvl="1">
      <w:start w:val="1"/>
      <w:numFmt w:val="decimal"/>
      <w:pStyle w:val="Clausier"/>
      <w:suff w:val="space"/>
      <w:lvlText w:val="%1.%2 -"/>
      <w:lvlJc w:val="left"/>
      <w:pPr>
        <w:ind w:left="0" w:firstLine="0"/>
      </w:pPr>
      <w:rPr>
        <w:b/>
        <w:bCs/>
      </w:rPr>
    </w:lvl>
    <w:lvl w:ilvl="2">
      <w:start w:val="1"/>
      <w:numFmt w:val="decimal"/>
      <w:pStyle w:val="XXX"/>
      <w:suff w:val="space"/>
      <w:lvlText w:val="%1.%2.%3."/>
      <w:lvlJc w:val="left"/>
      <w:pPr>
        <w:ind w:left="284" w:firstLine="0"/>
      </w:pPr>
      <w:rPr>
        <w:rFonts w:hint="default"/>
        <w:i/>
        <w:iCs/>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19" w15:restartNumberingAfterBreak="0">
    <w:nsid w:val="4DDD6C55"/>
    <w:multiLevelType w:val="multilevel"/>
    <w:tmpl w:val="26747500"/>
    <w:lvl w:ilvl="0">
      <w:start w:val="1"/>
      <w:numFmt w:val="decimal"/>
      <w:lvlText w:val="ARTICLE %1 -"/>
      <w:lvlJc w:val="center"/>
      <w:pPr>
        <w:tabs>
          <w:tab w:val="num" w:pos="708"/>
        </w:tabs>
        <w:ind w:left="708" w:firstLine="0"/>
      </w:pPr>
      <w:rPr>
        <w:rFonts w:hint="default"/>
      </w:rPr>
    </w:lvl>
    <w:lvl w:ilvl="1">
      <w:start w:val="1"/>
      <w:numFmt w:val="decimal"/>
      <w:lvlText w:val="%1.%2."/>
      <w:lvlJc w:val="left"/>
      <w:pPr>
        <w:tabs>
          <w:tab w:val="num" w:pos="708"/>
        </w:tabs>
        <w:ind w:left="708" w:firstLine="0"/>
      </w:pPr>
      <w:rPr>
        <w:rFonts w:hint="default"/>
      </w:rPr>
    </w:lvl>
    <w:lvl w:ilvl="2">
      <w:start w:val="1"/>
      <w:numFmt w:val="decimal"/>
      <w:lvlText w:val="%1.%2.%3."/>
      <w:lvlJc w:val="left"/>
      <w:pPr>
        <w:tabs>
          <w:tab w:val="num" w:pos="708"/>
        </w:tabs>
        <w:ind w:left="708" w:firstLine="0"/>
      </w:pPr>
      <w:rPr>
        <w:rFonts w:hint="default"/>
      </w:rPr>
    </w:lvl>
    <w:lvl w:ilvl="3">
      <w:start w:val="1"/>
      <w:numFmt w:val="decimal"/>
      <w:lvlText w:val="%4."/>
      <w:lvlJc w:val="left"/>
      <w:pPr>
        <w:tabs>
          <w:tab w:val="num" w:pos="3588"/>
        </w:tabs>
        <w:ind w:left="3588" w:hanging="720"/>
      </w:pPr>
      <w:rPr>
        <w:rFonts w:hint="default"/>
      </w:rPr>
    </w:lvl>
    <w:lvl w:ilvl="4">
      <w:start w:val="1"/>
      <w:numFmt w:val="decimal"/>
      <w:lvlText w:val="%5."/>
      <w:lvlJc w:val="left"/>
      <w:pPr>
        <w:tabs>
          <w:tab w:val="num" w:pos="4308"/>
        </w:tabs>
        <w:ind w:left="4308" w:hanging="720"/>
      </w:pPr>
      <w:rPr>
        <w:rFonts w:hint="default"/>
      </w:rPr>
    </w:lvl>
    <w:lvl w:ilvl="5">
      <w:start w:val="1"/>
      <w:numFmt w:val="decimal"/>
      <w:lvlText w:val="%6."/>
      <w:lvlJc w:val="left"/>
      <w:pPr>
        <w:tabs>
          <w:tab w:val="num" w:pos="5028"/>
        </w:tabs>
        <w:ind w:left="5028" w:hanging="720"/>
      </w:pPr>
      <w:rPr>
        <w:rFonts w:hint="default"/>
      </w:rPr>
    </w:lvl>
    <w:lvl w:ilvl="6">
      <w:start w:val="1"/>
      <w:numFmt w:val="decimal"/>
      <w:lvlText w:val="%7."/>
      <w:lvlJc w:val="left"/>
      <w:pPr>
        <w:tabs>
          <w:tab w:val="num" w:pos="5748"/>
        </w:tabs>
        <w:ind w:left="5748" w:hanging="720"/>
      </w:pPr>
      <w:rPr>
        <w:rFonts w:hint="default"/>
      </w:rPr>
    </w:lvl>
    <w:lvl w:ilvl="7">
      <w:start w:val="1"/>
      <w:numFmt w:val="decimal"/>
      <w:lvlText w:val="%8."/>
      <w:lvlJc w:val="left"/>
      <w:pPr>
        <w:tabs>
          <w:tab w:val="num" w:pos="6468"/>
        </w:tabs>
        <w:ind w:left="6468" w:hanging="720"/>
      </w:pPr>
      <w:rPr>
        <w:rFonts w:hint="default"/>
      </w:rPr>
    </w:lvl>
    <w:lvl w:ilvl="8">
      <w:start w:val="1"/>
      <w:numFmt w:val="decimal"/>
      <w:lvlText w:val="%9."/>
      <w:lvlJc w:val="left"/>
      <w:pPr>
        <w:tabs>
          <w:tab w:val="num" w:pos="7188"/>
        </w:tabs>
        <w:ind w:left="7188" w:hanging="720"/>
      </w:pPr>
      <w:rPr>
        <w:rFonts w:hint="default"/>
      </w:rPr>
    </w:lvl>
  </w:abstractNum>
  <w:abstractNum w:abstractNumId="20" w15:restartNumberingAfterBreak="0">
    <w:nsid w:val="54325ACF"/>
    <w:multiLevelType w:val="hybridMultilevel"/>
    <w:tmpl w:val="1F52FAF2"/>
    <w:lvl w:ilvl="0" w:tplc="C8BC4F72">
      <w:start w:val="3"/>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4B019B3"/>
    <w:multiLevelType w:val="hybridMultilevel"/>
    <w:tmpl w:val="004A6EA0"/>
    <w:lvl w:ilvl="0" w:tplc="040C0003">
      <w:start w:val="1"/>
      <w:numFmt w:val="bullet"/>
      <w:lvlText w:val="o"/>
      <w:lvlJc w:val="left"/>
      <w:pPr>
        <w:ind w:left="928" w:hanging="360"/>
      </w:pPr>
      <w:rPr>
        <w:rFonts w:ascii="Courier New" w:hAnsi="Courier New" w:cs="Courier New" w:hint="default"/>
        <w:b w:val="0"/>
        <w:i w:val="0"/>
        <w:strike w:val="0"/>
        <w:dstrike w:val="0"/>
        <w:color w:val="000000"/>
        <w:sz w:val="18"/>
        <w:szCs w:val="18"/>
        <w:u w:val="none" w:color="000000"/>
        <w:bdr w:val="none" w:sz="0" w:space="0" w:color="auto"/>
        <w:shd w:val="clear" w:color="auto" w:fill="auto"/>
        <w:vertAlign w:val="baseli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58E45E2B"/>
    <w:multiLevelType w:val="multilevel"/>
    <w:tmpl w:val="9992E7E8"/>
    <w:lvl w:ilvl="0">
      <w:start w:val="1"/>
      <w:numFmt w:val="decimal"/>
      <w:lvlText w:val="Article %1 :"/>
      <w:lvlJc w:val="center"/>
      <w:pPr>
        <w:ind w:left="0" w:firstLine="0"/>
      </w:pPr>
      <w:rPr>
        <w:rFonts w:hint="default"/>
      </w:rPr>
    </w:lvl>
    <w:lvl w:ilvl="1">
      <w:start w:val="1"/>
      <w:numFmt w:val="decimalZero"/>
      <w:isLgl/>
      <w:lvlText w:val="%1.%2 -"/>
      <w:lvlJc w:val="left"/>
      <w:pPr>
        <w:ind w:left="0" w:firstLine="0"/>
      </w:pPr>
    </w:lvl>
    <w:lvl w:ilvl="2">
      <w:start w:val="1"/>
      <w:numFmt w:val="decimal"/>
      <w:lvlText w:val="%1.%2.%3 -"/>
      <w:lvlJc w:val="left"/>
      <w:pPr>
        <w:ind w:left="0" w:firstLine="284"/>
      </w:pPr>
      <w:rPr>
        <w:rFonts w:hint="default"/>
      </w:rPr>
    </w:lvl>
    <w:lvl w:ilvl="3">
      <w:start w:val="1"/>
      <w:numFmt w:val="lowerRoman"/>
      <w:lvlText w:val="(%4)"/>
      <w:lvlJc w:val="right"/>
      <w:pPr>
        <w:ind w:left="864" w:hanging="144"/>
      </w:pPr>
      <w:rPr>
        <w:rFonts w:hint="default"/>
      </w:rPr>
    </w:lvl>
    <w:lvl w:ilvl="4">
      <w:start w:val="1"/>
      <w:numFmt w:val="decimal"/>
      <w:lvlText w:val="%5)"/>
      <w:lvlJc w:val="left"/>
      <w:pPr>
        <w:ind w:left="1008" w:hanging="432"/>
      </w:pPr>
      <w:rPr>
        <w:rFonts w:hint="default"/>
      </w:rPr>
    </w:lvl>
    <w:lvl w:ilvl="5">
      <w:start w:val="1"/>
      <w:numFmt w:val="lowerLetter"/>
      <w:lvlText w:val="%6)"/>
      <w:lvlJc w:val="left"/>
      <w:pPr>
        <w:ind w:left="1152" w:hanging="432"/>
      </w:pPr>
      <w:rPr>
        <w:rFonts w:hint="default"/>
      </w:rPr>
    </w:lvl>
    <w:lvl w:ilvl="6">
      <w:start w:val="1"/>
      <w:numFmt w:val="lowerRoman"/>
      <w:lvlText w:val="%7)"/>
      <w:lvlJc w:val="right"/>
      <w:pPr>
        <w:ind w:left="1296" w:hanging="288"/>
      </w:pPr>
      <w:rPr>
        <w:rFonts w:hint="default"/>
      </w:rPr>
    </w:lvl>
    <w:lvl w:ilvl="7">
      <w:start w:val="1"/>
      <w:numFmt w:val="lowerLetter"/>
      <w:lvlText w:val="%8."/>
      <w:lvlJc w:val="left"/>
      <w:pPr>
        <w:ind w:left="1440" w:hanging="432"/>
      </w:pPr>
      <w:rPr>
        <w:rFonts w:hint="default"/>
      </w:rPr>
    </w:lvl>
    <w:lvl w:ilvl="8">
      <w:start w:val="1"/>
      <w:numFmt w:val="lowerRoman"/>
      <w:lvlText w:val="%9."/>
      <w:lvlJc w:val="right"/>
      <w:pPr>
        <w:ind w:left="1584" w:hanging="144"/>
      </w:pPr>
      <w:rPr>
        <w:rFonts w:hint="default"/>
      </w:rPr>
    </w:lvl>
  </w:abstractNum>
  <w:abstractNum w:abstractNumId="23" w15:restartNumberingAfterBreak="0">
    <w:nsid w:val="595C58DC"/>
    <w:multiLevelType w:val="hybridMultilevel"/>
    <w:tmpl w:val="7860598A"/>
    <w:lvl w:ilvl="0" w:tplc="EB6E701C">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D455A56"/>
    <w:multiLevelType w:val="hybridMultilevel"/>
    <w:tmpl w:val="A5E6EAEA"/>
    <w:lvl w:ilvl="0" w:tplc="EB722DD4">
      <w:start w:val="2"/>
      <w:numFmt w:val="bullet"/>
      <w:lvlText w:val="-"/>
      <w:lvlJc w:val="left"/>
      <w:pPr>
        <w:ind w:left="720" w:hanging="360"/>
      </w:pPr>
      <w:rPr>
        <w:rFonts w:ascii="Arial" w:eastAsiaTheme="minorEastAsia"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2786AD7"/>
    <w:multiLevelType w:val="hybridMultilevel"/>
    <w:tmpl w:val="2C146FEC"/>
    <w:lvl w:ilvl="0" w:tplc="EB6E701C">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62F34570"/>
    <w:multiLevelType w:val="multilevel"/>
    <w:tmpl w:val="4F26CE96"/>
    <w:lvl w:ilvl="0">
      <w:start w:val="1"/>
      <w:numFmt w:val="upperLetter"/>
      <w:lvlText w:val="GARANTIE %1"/>
      <w:lvlJc w:val="left"/>
      <w:pPr>
        <w:ind w:left="720" w:hanging="360"/>
      </w:pPr>
      <w:rPr>
        <w:rFonts w:hint="default"/>
        <w:color w:val="FFFFFF" w:themeColor="background1"/>
      </w:rPr>
    </w:lvl>
    <w:lvl w:ilvl="1">
      <w:start w:val="1"/>
      <w:numFmt w:val="decimal"/>
      <w:suff w:val="nothing"/>
      <w:lvlText w:val="GARANTIE %1.%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15:restartNumberingAfterBreak="0">
    <w:nsid w:val="64433CBE"/>
    <w:multiLevelType w:val="hybridMultilevel"/>
    <w:tmpl w:val="2DAEB860"/>
    <w:lvl w:ilvl="0" w:tplc="C8BC4F72">
      <w:start w:val="3"/>
      <w:numFmt w:val="bullet"/>
      <w:lvlText w:val="-"/>
      <w:lvlJc w:val="left"/>
      <w:pPr>
        <w:ind w:left="1004" w:hanging="360"/>
      </w:pPr>
      <w:rPr>
        <w:rFonts w:ascii="Arial" w:eastAsia="Times New Roman" w:hAnsi="Arial" w:cs="Aria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8" w15:restartNumberingAfterBreak="0">
    <w:nsid w:val="64F13E69"/>
    <w:multiLevelType w:val="hybridMultilevel"/>
    <w:tmpl w:val="11DA1648"/>
    <w:lvl w:ilvl="0" w:tplc="EB6E701C">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698F64BF"/>
    <w:multiLevelType w:val="multilevel"/>
    <w:tmpl w:val="26747500"/>
    <w:lvl w:ilvl="0">
      <w:start w:val="1"/>
      <w:numFmt w:val="decimal"/>
      <w:lvlText w:val="ARTICLE %1 -"/>
      <w:lvlJc w:val="center"/>
      <w:pPr>
        <w:tabs>
          <w:tab w:val="num" w:pos="0"/>
        </w:tabs>
        <w:ind w:left="0" w:firstLine="0"/>
      </w:pPr>
      <w:rPr>
        <w:rFonts w:hint="default"/>
      </w:rPr>
    </w:lvl>
    <w:lvl w:ilvl="1">
      <w:start w:val="1"/>
      <w:numFmt w:val="decimal"/>
      <w:lvlText w:val="%1.%2."/>
      <w:lvlJc w:val="left"/>
      <w:pPr>
        <w:tabs>
          <w:tab w:val="num" w:pos="0"/>
        </w:tabs>
        <w:ind w:left="0"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30" w15:restartNumberingAfterBreak="0">
    <w:nsid w:val="731949A6"/>
    <w:multiLevelType w:val="hybridMultilevel"/>
    <w:tmpl w:val="C374C2A4"/>
    <w:lvl w:ilvl="0" w:tplc="A852CC5E">
      <w:start w:val="3"/>
      <w:numFmt w:val="bullet"/>
      <w:lvlText w:val="-"/>
      <w:lvlJc w:val="left"/>
      <w:pPr>
        <w:tabs>
          <w:tab w:val="num" w:pos="2697"/>
        </w:tabs>
        <w:ind w:left="2697" w:hanging="360"/>
      </w:pPr>
      <w:rPr>
        <w:rFonts w:ascii="Times New Roman" w:eastAsia="Times New Roman" w:hAnsi="Times New Roman" w:cs="Times New Roman" w:hint="default"/>
      </w:rPr>
    </w:lvl>
    <w:lvl w:ilvl="1" w:tplc="040C0003">
      <w:start w:val="1"/>
      <w:numFmt w:val="bullet"/>
      <w:lvlText w:val="o"/>
      <w:lvlJc w:val="left"/>
      <w:pPr>
        <w:tabs>
          <w:tab w:val="num" w:pos="3417"/>
        </w:tabs>
        <w:ind w:left="3417" w:hanging="360"/>
      </w:pPr>
      <w:rPr>
        <w:rFonts w:ascii="Courier New" w:hAnsi="Courier New" w:hint="default"/>
      </w:rPr>
    </w:lvl>
    <w:lvl w:ilvl="2" w:tplc="040C0005" w:tentative="1">
      <w:start w:val="1"/>
      <w:numFmt w:val="bullet"/>
      <w:lvlText w:val=""/>
      <w:lvlJc w:val="left"/>
      <w:pPr>
        <w:tabs>
          <w:tab w:val="num" w:pos="4137"/>
        </w:tabs>
        <w:ind w:left="4137" w:hanging="360"/>
      </w:pPr>
      <w:rPr>
        <w:rFonts w:ascii="Wingdings" w:hAnsi="Wingdings" w:hint="default"/>
      </w:rPr>
    </w:lvl>
    <w:lvl w:ilvl="3" w:tplc="040C0001" w:tentative="1">
      <w:start w:val="1"/>
      <w:numFmt w:val="bullet"/>
      <w:lvlText w:val=""/>
      <w:lvlJc w:val="left"/>
      <w:pPr>
        <w:tabs>
          <w:tab w:val="num" w:pos="4857"/>
        </w:tabs>
        <w:ind w:left="4857" w:hanging="360"/>
      </w:pPr>
      <w:rPr>
        <w:rFonts w:ascii="Symbol" w:hAnsi="Symbol" w:hint="default"/>
      </w:rPr>
    </w:lvl>
    <w:lvl w:ilvl="4" w:tplc="040C0003" w:tentative="1">
      <w:start w:val="1"/>
      <w:numFmt w:val="bullet"/>
      <w:lvlText w:val="o"/>
      <w:lvlJc w:val="left"/>
      <w:pPr>
        <w:tabs>
          <w:tab w:val="num" w:pos="5577"/>
        </w:tabs>
        <w:ind w:left="5577" w:hanging="360"/>
      </w:pPr>
      <w:rPr>
        <w:rFonts w:ascii="Courier New" w:hAnsi="Courier New" w:hint="default"/>
      </w:rPr>
    </w:lvl>
    <w:lvl w:ilvl="5" w:tplc="040C0005" w:tentative="1">
      <w:start w:val="1"/>
      <w:numFmt w:val="bullet"/>
      <w:lvlText w:val=""/>
      <w:lvlJc w:val="left"/>
      <w:pPr>
        <w:tabs>
          <w:tab w:val="num" w:pos="6297"/>
        </w:tabs>
        <w:ind w:left="6297" w:hanging="360"/>
      </w:pPr>
      <w:rPr>
        <w:rFonts w:ascii="Wingdings" w:hAnsi="Wingdings" w:hint="default"/>
      </w:rPr>
    </w:lvl>
    <w:lvl w:ilvl="6" w:tplc="040C0001" w:tentative="1">
      <w:start w:val="1"/>
      <w:numFmt w:val="bullet"/>
      <w:lvlText w:val=""/>
      <w:lvlJc w:val="left"/>
      <w:pPr>
        <w:tabs>
          <w:tab w:val="num" w:pos="7017"/>
        </w:tabs>
        <w:ind w:left="7017" w:hanging="360"/>
      </w:pPr>
      <w:rPr>
        <w:rFonts w:ascii="Symbol" w:hAnsi="Symbol" w:hint="default"/>
      </w:rPr>
    </w:lvl>
    <w:lvl w:ilvl="7" w:tplc="040C0003" w:tentative="1">
      <w:start w:val="1"/>
      <w:numFmt w:val="bullet"/>
      <w:lvlText w:val="o"/>
      <w:lvlJc w:val="left"/>
      <w:pPr>
        <w:tabs>
          <w:tab w:val="num" w:pos="7737"/>
        </w:tabs>
        <w:ind w:left="7737" w:hanging="360"/>
      </w:pPr>
      <w:rPr>
        <w:rFonts w:ascii="Courier New" w:hAnsi="Courier New" w:hint="default"/>
      </w:rPr>
    </w:lvl>
    <w:lvl w:ilvl="8" w:tplc="040C0005" w:tentative="1">
      <w:start w:val="1"/>
      <w:numFmt w:val="bullet"/>
      <w:lvlText w:val=""/>
      <w:lvlJc w:val="left"/>
      <w:pPr>
        <w:tabs>
          <w:tab w:val="num" w:pos="8457"/>
        </w:tabs>
        <w:ind w:left="8457" w:hanging="360"/>
      </w:pPr>
      <w:rPr>
        <w:rFonts w:ascii="Wingdings" w:hAnsi="Wingdings" w:hint="default"/>
      </w:rPr>
    </w:lvl>
  </w:abstractNum>
  <w:abstractNum w:abstractNumId="31" w15:restartNumberingAfterBreak="0">
    <w:nsid w:val="7489763D"/>
    <w:multiLevelType w:val="multilevel"/>
    <w:tmpl w:val="098CAEEC"/>
    <w:lvl w:ilvl="0">
      <w:start w:val="1"/>
      <w:numFmt w:val="upperLetter"/>
      <w:lvlText w:val="%1."/>
      <w:lvlJc w:val="left"/>
      <w:pPr>
        <w:ind w:left="0" w:firstLine="0"/>
      </w:pPr>
      <w:rPr>
        <w:rFonts w:hint="default"/>
      </w:rPr>
    </w:lvl>
    <w:lvl w:ilvl="1">
      <w:start w:val="1"/>
      <w:numFmt w:val="decimal"/>
      <w:pStyle w:val="ClausieurX1"/>
      <w:suff w:val="space"/>
      <w:lvlText w:val="%1.%2 -"/>
      <w:lvlJc w:val="left"/>
      <w:pPr>
        <w:ind w:left="0" w:firstLine="0"/>
      </w:pPr>
      <w:rPr>
        <w:rFonts w:hint="default"/>
        <w:b/>
        <w:bCs/>
      </w:rPr>
    </w:lvl>
    <w:lvl w:ilvl="2">
      <w:start w:val="1"/>
      <w:numFmt w:val="decimal"/>
      <w:suff w:val="space"/>
      <w:lvlText w:val="%1.%2.%3. -"/>
      <w:lvlJc w:val="left"/>
      <w:pPr>
        <w:ind w:left="284" w:firstLine="0"/>
      </w:pPr>
      <w:rPr>
        <w:rFonts w:hint="default"/>
        <w:i/>
        <w:iCs/>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righ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right"/>
      <w:pPr>
        <w:ind w:left="0" w:firstLine="0"/>
      </w:pPr>
      <w:rPr>
        <w:rFonts w:hint="default"/>
      </w:rPr>
    </w:lvl>
  </w:abstractNum>
  <w:abstractNum w:abstractNumId="32" w15:restartNumberingAfterBreak="0">
    <w:nsid w:val="7DF904DC"/>
    <w:multiLevelType w:val="hybridMultilevel"/>
    <w:tmpl w:val="95623854"/>
    <w:lvl w:ilvl="0" w:tplc="21ECD0C4">
      <w:start w:val="1"/>
      <w:numFmt w:val="bullet"/>
      <w:lvlText w:val="-"/>
      <w:lvlJc w:val="left"/>
      <w:pPr>
        <w:tabs>
          <w:tab w:val="num" w:pos="720"/>
        </w:tabs>
        <w:ind w:left="720" w:hanging="360"/>
      </w:pPr>
      <w:rPr>
        <w:rFonts w:ascii="Times New Roman" w:eastAsia="Times New Roman" w:hAnsi="Times New Roman" w:cs="Times New Roman" w:hint="default"/>
      </w:rPr>
    </w:lvl>
    <w:lvl w:ilvl="1" w:tplc="040C0003">
      <w:start w:val="1"/>
      <w:numFmt w:val="bullet"/>
      <w:lvlText w:val="o"/>
      <w:lvlJc w:val="left"/>
      <w:pPr>
        <w:tabs>
          <w:tab w:val="num" w:pos="1440"/>
        </w:tabs>
        <w:ind w:left="1440" w:hanging="360"/>
      </w:pPr>
      <w:rPr>
        <w:rFonts w:ascii="Courier New" w:hAnsi="Courier New" w:cs="Times New Roman"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Times New Roman"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Times New Roman" w:hint="default"/>
      </w:rPr>
    </w:lvl>
    <w:lvl w:ilvl="8" w:tplc="040C0005">
      <w:start w:val="1"/>
      <w:numFmt w:val="bullet"/>
      <w:lvlText w:val=""/>
      <w:lvlJc w:val="left"/>
      <w:pPr>
        <w:tabs>
          <w:tab w:val="num" w:pos="6480"/>
        </w:tabs>
        <w:ind w:left="6480" w:hanging="360"/>
      </w:pPr>
      <w:rPr>
        <w:rFonts w:ascii="Wingdings" w:hAnsi="Wingdings" w:hint="default"/>
      </w:rPr>
    </w:lvl>
  </w:abstractNum>
  <w:num w:numId="1" w16cid:durableId="1881243376">
    <w:abstractNumId w:val="22"/>
  </w:num>
  <w:num w:numId="2" w16cid:durableId="891231067">
    <w:abstractNumId w:val="6"/>
  </w:num>
  <w:num w:numId="3" w16cid:durableId="575628004">
    <w:abstractNumId w:val="22"/>
  </w:num>
  <w:num w:numId="4" w16cid:durableId="440413465">
    <w:abstractNumId w:val="22"/>
  </w:num>
  <w:num w:numId="5" w16cid:durableId="1018577634">
    <w:abstractNumId w:val="0"/>
  </w:num>
  <w:num w:numId="6" w16cid:durableId="37277769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40666795">
    <w:abstractNumId w:val="10"/>
  </w:num>
  <w:num w:numId="8" w16cid:durableId="1825968713">
    <w:abstractNumId w:val="8"/>
  </w:num>
  <w:num w:numId="9" w16cid:durableId="8029485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75953585">
    <w:abstractNumId w:val="18"/>
  </w:num>
  <w:num w:numId="11" w16cid:durableId="125936819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46304535">
    <w:abstractNumId w:val="29"/>
  </w:num>
  <w:num w:numId="13" w16cid:durableId="102027388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85224843">
    <w:abstractNumId w:val="19"/>
  </w:num>
  <w:num w:numId="15" w16cid:durableId="932083675">
    <w:abstractNumId w:val="9"/>
  </w:num>
  <w:num w:numId="16" w16cid:durableId="1506896168">
    <w:abstractNumId w:val="26"/>
  </w:num>
  <w:num w:numId="17" w16cid:durableId="1100954407">
    <w:abstractNumId w:val="14"/>
  </w:num>
  <w:num w:numId="18" w16cid:durableId="1081216484">
    <w:abstractNumId w:val="15"/>
  </w:num>
  <w:num w:numId="19" w16cid:durableId="1517503032">
    <w:abstractNumId w:val="24"/>
  </w:num>
  <w:num w:numId="20" w16cid:durableId="1900747744">
    <w:abstractNumId w:val="30"/>
  </w:num>
  <w:num w:numId="21" w16cid:durableId="942763298">
    <w:abstractNumId w:val="12"/>
  </w:num>
  <w:num w:numId="22" w16cid:durableId="1566604715">
    <w:abstractNumId w:val="27"/>
  </w:num>
  <w:num w:numId="23" w16cid:durableId="1720935875">
    <w:abstractNumId w:val="16"/>
  </w:num>
  <w:num w:numId="24" w16cid:durableId="320431426">
    <w:abstractNumId w:val="20"/>
  </w:num>
  <w:num w:numId="25" w16cid:durableId="1212766704">
    <w:abstractNumId w:val="4"/>
  </w:num>
  <w:num w:numId="26" w16cid:durableId="1704820491">
    <w:abstractNumId w:val="32"/>
  </w:num>
  <w:num w:numId="27" w16cid:durableId="1176462732">
    <w:abstractNumId w:val="31"/>
  </w:num>
  <w:num w:numId="28" w16cid:durableId="7026601">
    <w:abstractNumId w:val="31"/>
    <w:lvlOverride w:ilvl="0">
      <w:lvl w:ilvl="0">
        <w:start w:val="1"/>
        <w:numFmt w:val="upperLetter"/>
        <w:suff w:val="space"/>
        <w:lvlText w:val="%1."/>
        <w:lvlJc w:val="left"/>
        <w:pPr>
          <w:ind w:left="0" w:firstLine="0"/>
        </w:pPr>
        <w:rPr>
          <w:rFonts w:hint="default"/>
        </w:rPr>
      </w:lvl>
    </w:lvlOverride>
    <w:lvlOverride w:ilvl="1">
      <w:lvl w:ilvl="1">
        <w:start w:val="1"/>
        <w:numFmt w:val="decimal"/>
        <w:pStyle w:val="ClausieurX1"/>
        <w:suff w:val="space"/>
        <w:lvlText w:val="%1.%2 -"/>
        <w:lvlJc w:val="left"/>
        <w:pPr>
          <w:ind w:left="0" w:firstLine="0"/>
        </w:pPr>
        <w:rPr>
          <w:rFonts w:hint="default"/>
          <w:b/>
          <w:bCs/>
        </w:rPr>
      </w:lvl>
    </w:lvlOverride>
    <w:lvlOverride w:ilvl="2">
      <w:lvl w:ilvl="2">
        <w:start w:val="1"/>
        <w:numFmt w:val="decimal"/>
        <w:suff w:val="space"/>
        <w:lvlText w:val="%1.%2.%3. -"/>
        <w:lvlJc w:val="left"/>
        <w:pPr>
          <w:ind w:left="284" w:firstLine="0"/>
        </w:pPr>
        <w:rPr>
          <w:rFonts w:hint="default"/>
          <w:i/>
          <w:iCs/>
        </w:rPr>
      </w:lvl>
    </w:lvlOverride>
    <w:lvlOverride w:ilvl="3">
      <w:lvl w:ilvl="3">
        <w:start w:val="1"/>
        <w:numFmt w:val="decimal"/>
        <w:lvlText w:val="%4."/>
        <w:lvlJc w:val="left"/>
        <w:pPr>
          <w:ind w:left="0" w:firstLine="0"/>
        </w:pPr>
        <w:rPr>
          <w:rFonts w:hint="default"/>
        </w:rPr>
      </w:lvl>
    </w:lvlOverride>
    <w:lvlOverride w:ilvl="4">
      <w:lvl w:ilvl="4">
        <w:start w:val="1"/>
        <w:numFmt w:val="lowerLetter"/>
        <w:lvlText w:val="%5."/>
        <w:lvlJc w:val="left"/>
        <w:pPr>
          <w:ind w:left="0" w:firstLine="0"/>
        </w:pPr>
        <w:rPr>
          <w:rFonts w:hint="default"/>
        </w:rPr>
      </w:lvl>
    </w:lvlOverride>
    <w:lvlOverride w:ilvl="5">
      <w:lvl w:ilvl="5">
        <w:start w:val="1"/>
        <w:numFmt w:val="lowerRoman"/>
        <w:lvlText w:val="%6."/>
        <w:lvlJc w:val="right"/>
        <w:pPr>
          <w:ind w:left="0" w:firstLine="0"/>
        </w:pPr>
        <w:rPr>
          <w:rFonts w:hint="default"/>
        </w:rPr>
      </w:lvl>
    </w:lvlOverride>
    <w:lvlOverride w:ilvl="6">
      <w:lvl w:ilvl="6">
        <w:start w:val="1"/>
        <w:numFmt w:val="decimal"/>
        <w:lvlText w:val="%7."/>
        <w:lvlJc w:val="left"/>
        <w:pPr>
          <w:ind w:left="0" w:firstLine="0"/>
        </w:pPr>
        <w:rPr>
          <w:rFonts w:hint="default"/>
        </w:rPr>
      </w:lvl>
    </w:lvlOverride>
    <w:lvlOverride w:ilvl="7">
      <w:lvl w:ilvl="7">
        <w:start w:val="1"/>
        <w:numFmt w:val="lowerLetter"/>
        <w:lvlText w:val="%8."/>
        <w:lvlJc w:val="left"/>
        <w:pPr>
          <w:ind w:left="0" w:firstLine="0"/>
        </w:pPr>
        <w:rPr>
          <w:rFonts w:hint="default"/>
        </w:rPr>
      </w:lvl>
    </w:lvlOverride>
    <w:lvlOverride w:ilvl="8">
      <w:lvl w:ilvl="8">
        <w:start w:val="1"/>
        <w:numFmt w:val="lowerRoman"/>
        <w:lvlText w:val="%9."/>
        <w:lvlJc w:val="right"/>
        <w:pPr>
          <w:ind w:left="0" w:firstLine="0"/>
        </w:pPr>
        <w:rPr>
          <w:rFonts w:hint="default"/>
        </w:rPr>
      </w:lvl>
    </w:lvlOverride>
  </w:num>
  <w:num w:numId="29" w16cid:durableId="570505169">
    <w:abstractNumId w:val="21"/>
  </w:num>
  <w:num w:numId="30" w16cid:durableId="1582717246">
    <w:abstractNumId w:val="2"/>
  </w:num>
  <w:num w:numId="31" w16cid:durableId="611940917">
    <w:abstractNumId w:val="3"/>
  </w:num>
  <w:num w:numId="32" w16cid:durableId="227880449">
    <w:abstractNumId w:val="11"/>
  </w:num>
  <w:num w:numId="33" w16cid:durableId="1687900445">
    <w:abstractNumId w:val="25"/>
  </w:num>
  <w:num w:numId="34" w16cid:durableId="1805536836">
    <w:abstractNumId w:val="1"/>
  </w:num>
  <w:num w:numId="35" w16cid:durableId="251548768">
    <w:abstractNumId w:val="23"/>
  </w:num>
  <w:num w:numId="36" w16cid:durableId="1307206303">
    <w:abstractNumId w:val="28"/>
  </w:num>
  <w:num w:numId="37" w16cid:durableId="1800370666">
    <w:abstractNumId w:val="13"/>
  </w:num>
  <w:num w:numId="38" w16cid:durableId="344089805">
    <w:abstractNumId w:val="17"/>
  </w:num>
  <w:num w:numId="39" w16cid:durableId="753362968">
    <w:abstractNumId w:val="5"/>
  </w:num>
  <w:num w:numId="40" w16cid:durableId="639698709">
    <w:abstractNumId w:val="23"/>
  </w:num>
  <w:num w:numId="41" w16cid:durableId="1377316279">
    <w:abstractNumId w:val="28"/>
  </w:num>
  <w:num w:numId="42" w16cid:durableId="303045704">
    <w:abstractNumId w:val="13"/>
  </w:num>
  <w:num w:numId="43" w16cid:durableId="862791038">
    <w:abstractNumId w:val="2"/>
  </w:num>
  <w:num w:numId="44" w16cid:durableId="1229615694">
    <w:abstractNumId w:val="7"/>
  </w:num>
  <w:num w:numId="45" w16cid:durableId="202107680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0C6E"/>
    <w:rsid w:val="00013292"/>
    <w:rsid w:val="00022F58"/>
    <w:rsid w:val="000233C4"/>
    <w:rsid w:val="000243DD"/>
    <w:rsid w:val="00053052"/>
    <w:rsid w:val="00060EB1"/>
    <w:rsid w:val="00092017"/>
    <w:rsid w:val="00092B10"/>
    <w:rsid w:val="000A2A76"/>
    <w:rsid w:val="000A5AB6"/>
    <w:rsid w:val="000A7C01"/>
    <w:rsid w:val="000B3697"/>
    <w:rsid w:val="000E7651"/>
    <w:rsid w:val="000F49BE"/>
    <w:rsid w:val="00101B4E"/>
    <w:rsid w:val="001114AE"/>
    <w:rsid w:val="001170B0"/>
    <w:rsid w:val="0012497A"/>
    <w:rsid w:val="001253D8"/>
    <w:rsid w:val="00140FB0"/>
    <w:rsid w:val="001431ED"/>
    <w:rsid w:val="00187EDA"/>
    <w:rsid w:val="001939F4"/>
    <w:rsid w:val="001A5B42"/>
    <w:rsid w:val="001B58E9"/>
    <w:rsid w:val="001E0D68"/>
    <w:rsid w:val="001F601E"/>
    <w:rsid w:val="002164C7"/>
    <w:rsid w:val="002168ED"/>
    <w:rsid w:val="002217A1"/>
    <w:rsid w:val="00225C70"/>
    <w:rsid w:val="002E39A9"/>
    <w:rsid w:val="00327851"/>
    <w:rsid w:val="00344524"/>
    <w:rsid w:val="00360B7B"/>
    <w:rsid w:val="00366ED0"/>
    <w:rsid w:val="004202B9"/>
    <w:rsid w:val="004311FC"/>
    <w:rsid w:val="0044311C"/>
    <w:rsid w:val="00444388"/>
    <w:rsid w:val="00444C17"/>
    <w:rsid w:val="00474E97"/>
    <w:rsid w:val="00492321"/>
    <w:rsid w:val="004B1273"/>
    <w:rsid w:val="004B451F"/>
    <w:rsid w:val="004E292E"/>
    <w:rsid w:val="004F3C2D"/>
    <w:rsid w:val="004F6718"/>
    <w:rsid w:val="005105C4"/>
    <w:rsid w:val="00561464"/>
    <w:rsid w:val="005705DF"/>
    <w:rsid w:val="005B3FB3"/>
    <w:rsid w:val="005B5FB3"/>
    <w:rsid w:val="005C1F89"/>
    <w:rsid w:val="005C31D5"/>
    <w:rsid w:val="005F15D5"/>
    <w:rsid w:val="006045DA"/>
    <w:rsid w:val="00642810"/>
    <w:rsid w:val="006669C3"/>
    <w:rsid w:val="006670A7"/>
    <w:rsid w:val="0067369B"/>
    <w:rsid w:val="006D32DF"/>
    <w:rsid w:val="006E6B89"/>
    <w:rsid w:val="006F5EEA"/>
    <w:rsid w:val="0070217A"/>
    <w:rsid w:val="007258C7"/>
    <w:rsid w:val="00732DA1"/>
    <w:rsid w:val="00774E34"/>
    <w:rsid w:val="007906BC"/>
    <w:rsid w:val="00795F02"/>
    <w:rsid w:val="0079623C"/>
    <w:rsid w:val="007C202C"/>
    <w:rsid w:val="007C2F93"/>
    <w:rsid w:val="007C594C"/>
    <w:rsid w:val="007D3BC0"/>
    <w:rsid w:val="007E723D"/>
    <w:rsid w:val="00813B0C"/>
    <w:rsid w:val="008449AF"/>
    <w:rsid w:val="00864213"/>
    <w:rsid w:val="00871350"/>
    <w:rsid w:val="00877CD5"/>
    <w:rsid w:val="00880C63"/>
    <w:rsid w:val="008B0FFF"/>
    <w:rsid w:val="008D636C"/>
    <w:rsid w:val="009338FE"/>
    <w:rsid w:val="00937D92"/>
    <w:rsid w:val="00957183"/>
    <w:rsid w:val="00961997"/>
    <w:rsid w:val="00975841"/>
    <w:rsid w:val="009C7603"/>
    <w:rsid w:val="009E0C4E"/>
    <w:rsid w:val="009E6878"/>
    <w:rsid w:val="00A44915"/>
    <w:rsid w:val="00AC49EC"/>
    <w:rsid w:val="00AF3049"/>
    <w:rsid w:val="00B44D02"/>
    <w:rsid w:val="00BD1677"/>
    <w:rsid w:val="00BE17B8"/>
    <w:rsid w:val="00C02446"/>
    <w:rsid w:val="00C16CF1"/>
    <w:rsid w:val="00C363ED"/>
    <w:rsid w:val="00C713A5"/>
    <w:rsid w:val="00CA0F34"/>
    <w:rsid w:val="00CA58C8"/>
    <w:rsid w:val="00CB1E04"/>
    <w:rsid w:val="00CB4F7D"/>
    <w:rsid w:val="00CB681F"/>
    <w:rsid w:val="00CC4107"/>
    <w:rsid w:val="00D02B2E"/>
    <w:rsid w:val="00D3290E"/>
    <w:rsid w:val="00D63A9D"/>
    <w:rsid w:val="00D70C6E"/>
    <w:rsid w:val="00DE0713"/>
    <w:rsid w:val="00DE3CC6"/>
    <w:rsid w:val="00E11568"/>
    <w:rsid w:val="00E27D47"/>
    <w:rsid w:val="00EE1D8E"/>
    <w:rsid w:val="00F24F26"/>
    <w:rsid w:val="00F34A28"/>
    <w:rsid w:val="00F54BF0"/>
    <w:rsid w:val="00F65B38"/>
    <w:rsid w:val="00F80763"/>
    <w:rsid w:val="00F96BB0"/>
    <w:rsid w:val="00FD021A"/>
    <w:rsid w:val="00FD0AA7"/>
    <w:rsid w:val="00FD1F30"/>
    <w:rsid w:val="00FD4CA6"/>
    <w:rsid w:val="00FE5F9F"/>
    <w:rsid w:val="00FE73AA"/>
    <w:rsid w:val="00FF3DB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67AFAE"/>
  <w15:chartTrackingRefBased/>
  <w15:docId w15:val="{E17C7BD9-5901-4EDF-A9EE-591D7C4D95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fr-F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58C8"/>
    <w:pPr>
      <w:keepLines/>
      <w:spacing w:line="288" w:lineRule="auto"/>
      <w:jc w:val="both"/>
    </w:pPr>
    <w:rPr>
      <w:rFonts w:ascii="Century Gothic" w:hAnsi="Century Gothic"/>
      <w:sz w:val="18"/>
      <w:szCs w:val="18"/>
    </w:rPr>
  </w:style>
  <w:style w:type="paragraph" w:styleId="Titre1">
    <w:name w:val="heading 1"/>
    <w:basedOn w:val="Normal"/>
    <w:link w:val="Titre1Car"/>
    <w:uiPriority w:val="9"/>
    <w:qFormat/>
    <w:rsid w:val="001939F4"/>
    <w:pPr>
      <w:keepNext/>
      <w:numPr>
        <w:numId w:val="10"/>
      </w:numPr>
      <w:shd w:val="solid" w:color="215868" w:fill="auto"/>
      <w:spacing w:after="0" w:line="240" w:lineRule="auto"/>
      <w:jc w:val="center"/>
      <w:outlineLvl w:val="0"/>
    </w:pPr>
    <w:rPr>
      <w:rFonts w:eastAsiaTheme="majorEastAsia" w:cstheme="majorBidi"/>
      <w:caps/>
      <w:color w:val="FFFFFF" w:themeColor="background1"/>
      <w:sz w:val="22"/>
      <w:szCs w:val="40"/>
    </w:rPr>
  </w:style>
  <w:style w:type="paragraph" w:styleId="Titre2">
    <w:name w:val="heading 2"/>
    <w:basedOn w:val="Normal"/>
    <w:next w:val="Normal"/>
    <w:link w:val="Titre2Car"/>
    <w:uiPriority w:val="9"/>
    <w:semiHidden/>
    <w:unhideWhenUsed/>
    <w:qFormat/>
    <w:rsid w:val="00D70C6E"/>
    <w:pPr>
      <w:keepNext/>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D70C6E"/>
    <w:pPr>
      <w:keepNext/>
      <w:spacing w:before="160" w:after="80"/>
      <w:outlineLvl w:val="2"/>
    </w:pPr>
    <w:rPr>
      <w:rFonts w:asciiTheme="minorHAnsi" w:eastAsiaTheme="majorEastAsia" w:hAnsiTheme="minorHAnsi"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D70C6E"/>
    <w:pPr>
      <w:keepNext/>
      <w:spacing w:before="80" w:after="40"/>
      <w:outlineLvl w:val="3"/>
    </w:pPr>
    <w:rPr>
      <w:rFonts w:asciiTheme="minorHAnsi" w:eastAsiaTheme="majorEastAsia" w:hAnsiTheme="minorHAnsi" w:cstheme="majorBidi"/>
      <w:i/>
      <w:iCs/>
      <w:color w:val="0F4761" w:themeColor="accent1" w:themeShade="BF"/>
    </w:rPr>
  </w:style>
  <w:style w:type="paragraph" w:styleId="Titre5">
    <w:name w:val="heading 5"/>
    <w:basedOn w:val="Normal"/>
    <w:next w:val="Normal"/>
    <w:link w:val="Titre5Car"/>
    <w:uiPriority w:val="9"/>
    <w:semiHidden/>
    <w:unhideWhenUsed/>
    <w:qFormat/>
    <w:rsid w:val="00D70C6E"/>
    <w:pPr>
      <w:keepNext/>
      <w:spacing w:before="80" w:after="40"/>
      <w:outlineLvl w:val="4"/>
    </w:pPr>
    <w:rPr>
      <w:rFonts w:asciiTheme="minorHAnsi" w:eastAsiaTheme="majorEastAsia" w:hAnsiTheme="minorHAnsi" w:cstheme="majorBidi"/>
      <w:color w:val="0F4761" w:themeColor="accent1" w:themeShade="BF"/>
    </w:rPr>
  </w:style>
  <w:style w:type="paragraph" w:styleId="Titre6">
    <w:name w:val="heading 6"/>
    <w:basedOn w:val="Normal"/>
    <w:next w:val="Normal"/>
    <w:link w:val="Titre6Car"/>
    <w:uiPriority w:val="9"/>
    <w:semiHidden/>
    <w:unhideWhenUsed/>
    <w:qFormat/>
    <w:rsid w:val="00D70C6E"/>
    <w:pPr>
      <w:keepNext/>
      <w:spacing w:before="40" w:after="0"/>
      <w:outlineLvl w:val="5"/>
    </w:pPr>
    <w:rPr>
      <w:rFonts w:asciiTheme="minorHAnsi" w:eastAsiaTheme="majorEastAsia" w:hAnsiTheme="minorHAnsi" w:cstheme="majorBidi"/>
      <w:i/>
      <w:iCs/>
      <w:color w:val="595959" w:themeColor="text1" w:themeTint="A6"/>
    </w:rPr>
  </w:style>
  <w:style w:type="paragraph" w:styleId="Titre7">
    <w:name w:val="heading 7"/>
    <w:basedOn w:val="Normal"/>
    <w:next w:val="Normal"/>
    <w:link w:val="Titre7Car"/>
    <w:uiPriority w:val="9"/>
    <w:semiHidden/>
    <w:unhideWhenUsed/>
    <w:qFormat/>
    <w:rsid w:val="00D70C6E"/>
    <w:pPr>
      <w:keepNext/>
      <w:spacing w:before="40" w:after="0"/>
      <w:outlineLvl w:val="6"/>
    </w:pPr>
    <w:rPr>
      <w:rFonts w:asciiTheme="minorHAnsi" w:eastAsiaTheme="majorEastAsia" w:hAnsiTheme="minorHAnsi" w:cstheme="majorBidi"/>
      <w:color w:val="595959" w:themeColor="text1" w:themeTint="A6"/>
    </w:rPr>
  </w:style>
  <w:style w:type="paragraph" w:styleId="Titre8">
    <w:name w:val="heading 8"/>
    <w:basedOn w:val="Normal"/>
    <w:next w:val="Normal"/>
    <w:link w:val="Titre8Car"/>
    <w:uiPriority w:val="9"/>
    <w:semiHidden/>
    <w:unhideWhenUsed/>
    <w:qFormat/>
    <w:rsid w:val="00D70C6E"/>
    <w:pPr>
      <w:keepNext/>
      <w:spacing w:after="0"/>
      <w:outlineLvl w:val="7"/>
    </w:pPr>
    <w:rPr>
      <w:rFonts w:asciiTheme="minorHAnsi" w:eastAsiaTheme="majorEastAsia" w:hAnsiTheme="minorHAnsi" w:cstheme="majorBidi"/>
      <w:i/>
      <w:iCs/>
      <w:color w:val="272727" w:themeColor="text1" w:themeTint="D8"/>
    </w:rPr>
  </w:style>
  <w:style w:type="paragraph" w:styleId="Titre9">
    <w:name w:val="heading 9"/>
    <w:basedOn w:val="Normal"/>
    <w:next w:val="Normal"/>
    <w:link w:val="Titre9Car"/>
    <w:uiPriority w:val="9"/>
    <w:semiHidden/>
    <w:unhideWhenUsed/>
    <w:qFormat/>
    <w:rsid w:val="00D70C6E"/>
    <w:pPr>
      <w:keepNext/>
      <w:spacing w:after="0"/>
      <w:outlineLvl w:val="8"/>
    </w:pPr>
    <w:rPr>
      <w:rFonts w:asciiTheme="minorHAnsi" w:eastAsiaTheme="majorEastAsia" w:hAnsiTheme="minorHAnsi"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Style5">
    <w:name w:val="Style5"/>
    <w:basedOn w:val="Style2"/>
    <w:uiPriority w:val="99"/>
    <w:rsid w:val="008D636C"/>
    <w:tblPr/>
    <w:tblStylePr w:type="firstRow">
      <w:rPr>
        <w:b/>
        <w:color w:val="FFFFFF" w:themeColor="background1"/>
      </w:rPr>
      <w:tblPr/>
      <w:tcPr>
        <w:shd w:val="clear" w:color="auto" w:fill="215868"/>
      </w:tcPr>
    </w:tblStylePr>
    <w:tblStylePr w:type="firstCol">
      <w:rPr>
        <w:color w:val="000000" w:themeColor="text1"/>
      </w:rPr>
      <w:tblPr/>
      <w:tcPr>
        <w:shd w:val="clear" w:color="auto" w:fill="F2F2F2" w:themeFill="background1" w:themeFillShade="F2"/>
      </w:tcPr>
    </w:tblStylePr>
  </w:style>
  <w:style w:type="character" w:styleId="Titredulivre">
    <w:name w:val="Book Title"/>
    <w:basedOn w:val="Policepardfaut"/>
    <w:uiPriority w:val="33"/>
    <w:qFormat/>
    <w:rsid w:val="001939F4"/>
    <w:rPr>
      <w:rFonts w:ascii="Century Gothic" w:hAnsi="Century Gothic"/>
      <w:bCs/>
      <w:iCs/>
      <w:color w:val="FFFFFF" w:themeColor="background1"/>
      <w:spacing w:val="5"/>
      <w:sz w:val="32"/>
    </w:rPr>
  </w:style>
  <w:style w:type="paragraph" w:customStyle="1" w:styleId="Clausier">
    <w:name w:val="Clausier"/>
    <w:basedOn w:val="Normal"/>
    <w:next w:val="Toutpetit"/>
    <w:link w:val="ClausierCar"/>
    <w:qFormat/>
    <w:rsid w:val="005B5FB3"/>
    <w:pPr>
      <w:numPr>
        <w:ilvl w:val="1"/>
        <w:numId w:val="10"/>
      </w:numPr>
    </w:pPr>
  </w:style>
  <w:style w:type="character" w:customStyle="1" w:styleId="ClausierCar">
    <w:name w:val="Clausier Car"/>
    <w:basedOn w:val="Policepardfaut"/>
    <w:link w:val="Clausier"/>
    <w:rsid w:val="005B5FB3"/>
    <w:rPr>
      <w:rFonts w:ascii="Century Gothic" w:hAnsi="Century Gothic"/>
      <w:sz w:val="18"/>
      <w:szCs w:val="18"/>
    </w:rPr>
  </w:style>
  <w:style w:type="paragraph" w:customStyle="1" w:styleId="Paragrapheengris">
    <w:name w:val="Paragraphe en gris"/>
    <w:basedOn w:val="Normal"/>
    <w:link w:val="ParagrapheengrisCar"/>
    <w:qFormat/>
    <w:rsid w:val="001939F4"/>
    <w:pPr>
      <w:pBdr>
        <w:top w:val="single" w:sz="4" w:space="1" w:color="BFBFBF" w:themeColor="background1" w:themeShade="BF"/>
        <w:left w:val="single" w:sz="4" w:space="4" w:color="BFBFBF" w:themeColor="background1" w:themeShade="BF"/>
        <w:bottom w:val="single" w:sz="4" w:space="1" w:color="BFBFBF" w:themeColor="background1" w:themeShade="BF"/>
        <w:right w:val="single" w:sz="4" w:space="4" w:color="BFBFBF" w:themeColor="background1" w:themeShade="BF"/>
      </w:pBdr>
      <w:shd w:val="clear" w:color="auto" w:fill="F2F2F2" w:themeFill="background1" w:themeFillShade="F2"/>
    </w:pPr>
  </w:style>
  <w:style w:type="character" w:customStyle="1" w:styleId="ParagrapheengrisCar">
    <w:name w:val="Paragraphe en gris Car"/>
    <w:basedOn w:val="Policepardfaut"/>
    <w:link w:val="Paragrapheengris"/>
    <w:rsid w:val="001939F4"/>
    <w:rPr>
      <w:rFonts w:ascii="Century Gothic" w:hAnsi="Century Gothic"/>
      <w:sz w:val="18"/>
      <w:szCs w:val="18"/>
      <w:shd w:val="clear" w:color="auto" w:fill="F2F2F2" w:themeFill="background1" w:themeFillShade="F2"/>
    </w:rPr>
  </w:style>
  <w:style w:type="paragraph" w:customStyle="1" w:styleId="Tiret">
    <w:name w:val="Tiret"/>
    <w:basedOn w:val="Paragraphedeliste"/>
    <w:link w:val="TiretCar"/>
    <w:qFormat/>
    <w:rsid w:val="00BD1677"/>
    <w:pPr>
      <w:numPr>
        <w:numId w:val="25"/>
      </w:numPr>
      <w:spacing w:after="120"/>
      <w:ind w:left="426" w:hanging="142"/>
    </w:pPr>
  </w:style>
  <w:style w:type="character" w:customStyle="1" w:styleId="TiretCar">
    <w:name w:val="Tiret Car"/>
    <w:basedOn w:val="Policepardfaut"/>
    <w:link w:val="Tiret"/>
    <w:rsid w:val="00BD1677"/>
    <w:rPr>
      <w:rFonts w:ascii="Century Gothic" w:hAnsi="Century Gothic"/>
      <w:sz w:val="18"/>
      <w:szCs w:val="18"/>
    </w:rPr>
  </w:style>
  <w:style w:type="paragraph" w:customStyle="1" w:styleId="Toutpetit">
    <w:name w:val="Tout petit"/>
    <w:basedOn w:val="Normal"/>
    <w:next w:val="Normal"/>
    <w:link w:val="ToutpetitCar"/>
    <w:qFormat/>
    <w:rsid w:val="001939F4"/>
    <w:rPr>
      <w:b/>
      <w:bCs/>
      <w:sz w:val="2"/>
      <w:szCs w:val="2"/>
    </w:rPr>
  </w:style>
  <w:style w:type="character" w:customStyle="1" w:styleId="ToutpetitCar">
    <w:name w:val="Tout petit Car"/>
    <w:basedOn w:val="Policepardfaut"/>
    <w:link w:val="Toutpetit"/>
    <w:rsid w:val="001939F4"/>
    <w:rPr>
      <w:rFonts w:ascii="Century Gothic" w:hAnsi="Century Gothic"/>
      <w:b/>
      <w:bCs/>
      <w:sz w:val="2"/>
      <w:szCs w:val="2"/>
    </w:rPr>
  </w:style>
  <w:style w:type="paragraph" w:customStyle="1" w:styleId="XXX">
    <w:name w:val="X.X.X"/>
    <w:basedOn w:val="Normal"/>
    <w:next w:val="Toutpetit"/>
    <w:link w:val="XXXCar"/>
    <w:qFormat/>
    <w:rsid w:val="00D02B2E"/>
    <w:pPr>
      <w:numPr>
        <w:ilvl w:val="2"/>
        <w:numId w:val="10"/>
      </w:numPr>
      <w:tabs>
        <w:tab w:val="left" w:pos="567"/>
      </w:tabs>
    </w:pPr>
  </w:style>
  <w:style w:type="character" w:customStyle="1" w:styleId="XXXCar">
    <w:name w:val="X.X.X Car"/>
    <w:basedOn w:val="Policepardfaut"/>
    <w:link w:val="XXX"/>
    <w:rsid w:val="00D02B2E"/>
    <w:rPr>
      <w:rFonts w:ascii="Century Gothic" w:hAnsi="Century Gothic"/>
      <w:sz w:val="18"/>
      <w:szCs w:val="18"/>
    </w:rPr>
  </w:style>
  <w:style w:type="character" w:customStyle="1" w:styleId="Titre1Car">
    <w:name w:val="Titre 1 Car"/>
    <w:basedOn w:val="Policepardfaut"/>
    <w:link w:val="Titre1"/>
    <w:uiPriority w:val="9"/>
    <w:rsid w:val="001939F4"/>
    <w:rPr>
      <w:rFonts w:ascii="Century Gothic" w:eastAsiaTheme="majorEastAsia" w:hAnsi="Century Gothic" w:cstheme="majorBidi"/>
      <w:caps/>
      <w:color w:val="FFFFFF" w:themeColor="background1"/>
      <w:sz w:val="22"/>
      <w:szCs w:val="40"/>
      <w:shd w:val="solid" w:color="215868" w:fill="auto"/>
    </w:rPr>
  </w:style>
  <w:style w:type="table" w:customStyle="1" w:styleId="Style1">
    <w:name w:val="Style1"/>
    <w:basedOn w:val="TableauNormal"/>
    <w:uiPriority w:val="99"/>
    <w:rsid w:val="00F80763"/>
    <w:pPr>
      <w:spacing w:after="0" w:line="240" w:lineRule="auto"/>
      <w:contextualSpacing/>
      <w:jc w:val="both"/>
    </w:pPr>
    <w:rPr>
      <w:rFonts w:ascii="Century Gothic" w:hAnsi="Century Gothic"/>
      <w:sz w:val="18"/>
    </w:rPr>
    <w:tblPr>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D9D9D9" w:themeColor="background1" w:themeShade="D9"/>
        <w:insideV w:val="single" w:sz="4" w:space="0" w:color="D9D9D9" w:themeColor="background1" w:themeShade="D9"/>
      </w:tblBorders>
    </w:tblPr>
    <w:trPr>
      <w:jc w:val="center"/>
    </w:trPr>
    <w:tcPr>
      <w:shd w:val="clear" w:color="auto" w:fill="FFFFFF" w:themeFill="background1"/>
      <w:vAlign w:val="center"/>
    </w:tcPr>
    <w:tblStylePr w:type="firstRow">
      <w:rPr>
        <w:rFonts w:ascii="Century Gothic" w:hAnsi="Century Gothic"/>
      </w:rPr>
    </w:tblStylePr>
    <w:tblStylePr w:type="firstCol">
      <w:pPr>
        <w:jc w:val="right"/>
      </w:pPr>
      <w:rPr>
        <w:rFonts w:ascii="Century Gothic" w:hAnsi="Century Gothic"/>
        <w:b w:val="0"/>
        <w:position w:val="0"/>
        <w:sz w:val="18"/>
      </w:rPr>
      <w:tblPr/>
      <w:tcPr>
        <w:shd w:val="clear" w:color="auto" w:fill="F2F2F2" w:themeFill="background1" w:themeFillShade="F2"/>
      </w:tcPr>
    </w:tblStylePr>
  </w:style>
  <w:style w:type="table" w:customStyle="1" w:styleId="Style2">
    <w:name w:val="Style2"/>
    <w:basedOn w:val="TableauNormal"/>
    <w:uiPriority w:val="99"/>
    <w:rsid w:val="00F80763"/>
    <w:pPr>
      <w:spacing w:after="0" w:line="240" w:lineRule="auto"/>
      <w:contextualSpacing/>
      <w:jc w:val="both"/>
    </w:pPr>
    <w:tblPr>
      <w:tblBorders>
        <w:top w:val="single" w:sz="4" w:space="0" w:color="747474" w:themeColor="background2" w:themeShade="80"/>
        <w:left w:val="single" w:sz="4" w:space="0" w:color="747474" w:themeColor="background2" w:themeShade="80"/>
        <w:bottom w:val="single" w:sz="4" w:space="0" w:color="747474" w:themeColor="background2" w:themeShade="80"/>
        <w:right w:val="single" w:sz="4" w:space="0" w:color="747474" w:themeColor="background2" w:themeShade="80"/>
        <w:insideH w:val="single" w:sz="4" w:space="0" w:color="D1D1D1" w:themeColor="background2" w:themeShade="E6"/>
        <w:insideV w:val="single" w:sz="4" w:space="0" w:color="D1D1D1" w:themeColor="background2" w:themeShade="E6"/>
      </w:tblBorders>
    </w:tblPr>
    <w:tcPr>
      <w:shd w:val="clear" w:color="auto" w:fill="auto"/>
    </w:tcPr>
    <w:tblStylePr w:type="firstRow">
      <w:rPr>
        <w:b/>
        <w:color w:val="FFFFFF" w:themeColor="background1"/>
      </w:rPr>
      <w:tblPr/>
      <w:tcPr>
        <w:shd w:val="clear" w:color="auto" w:fill="215868"/>
      </w:tcPr>
    </w:tblStylePr>
  </w:style>
  <w:style w:type="table" w:customStyle="1" w:styleId="Style3">
    <w:name w:val="Style3"/>
    <w:basedOn w:val="Style2"/>
    <w:uiPriority w:val="99"/>
    <w:rsid w:val="00F80763"/>
    <w:tblPr/>
    <w:tblStylePr w:type="firstRow">
      <w:pPr>
        <w:wordWrap/>
        <w:jc w:val="both"/>
      </w:pPr>
      <w:rPr>
        <w:rFonts w:ascii="Century Gothic" w:hAnsi="Century Gothic"/>
        <w:b w:val="0"/>
        <w:color w:val="FFFFFF" w:themeColor="background1"/>
        <w:sz w:val="18"/>
      </w:rPr>
      <w:tblPr/>
      <w:tcPr>
        <w:shd w:val="clear" w:color="auto" w:fill="215868"/>
      </w:tcPr>
    </w:tblStylePr>
    <w:tblStylePr w:type="firstCol">
      <w:pPr>
        <w:jc w:val="center"/>
      </w:pPr>
      <w:rPr>
        <w:rFonts w:ascii="Century Gothic" w:hAnsi="Century Gothic"/>
        <w:color w:val="FFFFFF" w:themeColor="background1"/>
        <w:sz w:val="18"/>
      </w:rPr>
      <w:tblPr/>
      <w:tcPr>
        <w:shd w:val="clear" w:color="auto" w:fill="215868"/>
        <w:vAlign w:val="center"/>
      </w:tcPr>
    </w:tblStylePr>
  </w:style>
  <w:style w:type="table" w:styleId="Grilledetableauclaire">
    <w:name w:val="Grid Table Light"/>
    <w:basedOn w:val="TableauNormal"/>
    <w:uiPriority w:val="40"/>
    <w:rsid w:val="001939F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Titre2Car">
    <w:name w:val="Titre 2 Car"/>
    <w:basedOn w:val="Policepardfaut"/>
    <w:link w:val="Titre2"/>
    <w:uiPriority w:val="9"/>
    <w:semiHidden/>
    <w:rsid w:val="00D70C6E"/>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D70C6E"/>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D70C6E"/>
    <w:rPr>
      <w:rFonts w:eastAsiaTheme="majorEastAsia" w:cstheme="majorBidi"/>
      <w:i/>
      <w:iCs/>
      <w:color w:val="0F4761" w:themeColor="accent1" w:themeShade="BF"/>
      <w:sz w:val="18"/>
      <w:szCs w:val="18"/>
    </w:rPr>
  </w:style>
  <w:style w:type="character" w:customStyle="1" w:styleId="Titre5Car">
    <w:name w:val="Titre 5 Car"/>
    <w:basedOn w:val="Policepardfaut"/>
    <w:link w:val="Titre5"/>
    <w:uiPriority w:val="9"/>
    <w:semiHidden/>
    <w:rsid w:val="00D70C6E"/>
    <w:rPr>
      <w:rFonts w:eastAsiaTheme="majorEastAsia" w:cstheme="majorBidi"/>
      <w:color w:val="0F4761" w:themeColor="accent1" w:themeShade="BF"/>
      <w:sz w:val="18"/>
      <w:szCs w:val="18"/>
    </w:rPr>
  </w:style>
  <w:style w:type="character" w:customStyle="1" w:styleId="Titre6Car">
    <w:name w:val="Titre 6 Car"/>
    <w:basedOn w:val="Policepardfaut"/>
    <w:link w:val="Titre6"/>
    <w:uiPriority w:val="9"/>
    <w:semiHidden/>
    <w:rsid w:val="00D70C6E"/>
    <w:rPr>
      <w:rFonts w:eastAsiaTheme="majorEastAsia" w:cstheme="majorBidi"/>
      <w:i/>
      <w:iCs/>
      <w:color w:val="595959" w:themeColor="text1" w:themeTint="A6"/>
      <w:sz w:val="18"/>
      <w:szCs w:val="18"/>
    </w:rPr>
  </w:style>
  <w:style w:type="character" w:customStyle="1" w:styleId="Titre7Car">
    <w:name w:val="Titre 7 Car"/>
    <w:basedOn w:val="Policepardfaut"/>
    <w:link w:val="Titre7"/>
    <w:uiPriority w:val="9"/>
    <w:semiHidden/>
    <w:rsid w:val="00D70C6E"/>
    <w:rPr>
      <w:rFonts w:eastAsiaTheme="majorEastAsia" w:cstheme="majorBidi"/>
      <w:color w:val="595959" w:themeColor="text1" w:themeTint="A6"/>
      <w:sz w:val="18"/>
      <w:szCs w:val="18"/>
    </w:rPr>
  </w:style>
  <w:style w:type="character" w:customStyle="1" w:styleId="Titre8Car">
    <w:name w:val="Titre 8 Car"/>
    <w:basedOn w:val="Policepardfaut"/>
    <w:link w:val="Titre8"/>
    <w:uiPriority w:val="9"/>
    <w:semiHidden/>
    <w:rsid w:val="00D70C6E"/>
    <w:rPr>
      <w:rFonts w:eastAsiaTheme="majorEastAsia" w:cstheme="majorBidi"/>
      <w:i/>
      <w:iCs/>
      <w:color w:val="272727" w:themeColor="text1" w:themeTint="D8"/>
      <w:sz w:val="18"/>
      <w:szCs w:val="18"/>
    </w:rPr>
  </w:style>
  <w:style w:type="character" w:customStyle="1" w:styleId="Titre9Car">
    <w:name w:val="Titre 9 Car"/>
    <w:basedOn w:val="Policepardfaut"/>
    <w:link w:val="Titre9"/>
    <w:uiPriority w:val="9"/>
    <w:semiHidden/>
    <w:rsid w:val="00D70C6E"/>
    <w:rPr>
      <w:rFonts w:eastAsiaTheme="majorEastAsia" w:cstheme="majorBidi"/>
      <w:color w:val="272727" w:themeColor="text1" w:themeTint="D8"/>
      <w:sz w:val="18"/>
      <w:szCs w:val="18"/>
    </w:rPr>
  </w:style>
  <w:style w:type="paragraph" w:styleId="Titre">
    <w:name w:val="Title"/>
    <w:basedOn w:val="Normal"/>
    <w:next w:val="Normal"/>
    <w:link w:val="TitreCar"/>
    <w:uiPriority w:val="10"/>
    <w:qFormat/>
    <w:rsid w:val="00D70C6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D70C6E"/>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D70C6E"/>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ous-titreCar">
    <w:name w:val="Sous-titre Car"/>
    <w:basedOn w:val="Policepardfaut"/>
    <w:link w:val="Sous-titre"/>
    <w:uiPriority w:val="11"/>
    <w:rsid w:val="00D70C6E"/>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D70C6E"/>
    <w:pPr>
      <w:spacing w:before="160"/>
      <w:jc w:val="center"/>
    </w:pPr>
    <w:rPr>
      <w:i/>
      <w:iCs/>
      <w:color w:val="404040" w:themeColor="text1" w:themeTint="BF"/>
    </w:rPr>
  </w:style>
  <w:style w:type="character" w:customStyle="1" w:styleId="CitationCar">
    <w:name w:val="Citation Car"/>
    <w:basedOn w:val="Policepardfaut"/>
    <w:link w:val="Citation"/>
    <w:uiPriority w:val="29"/>
    <w:rsid w:val="00D70C6E"/>
    <w:rPr>
      <w:rFonts w:ascii="Century Gothic" w:hAnsi="Century Gothic"/>
      <w:i/>
      <w:iCs/>
      <w:color w:val="404040" w:themeColor="text1" w:themeTint="BF"/>
      <w:sz w:val="18"/>
      <w:szCs w:val="18"/>
    </w:rPr>
  </w:style>
  <w:style w:type="paragraph" w:styleId="Paragraphedeliste">
    <w:name w:val="List Paragraph"/>
    <w:basedOn w:val="Normal"/>
    <w:uiPriority w:val="34"/>
    <w:qFormat/>
    <w:rsid w:val="00D70C6E"/>
    <w:pPr>
      <w:ind w:left="720"/>
      <w:contextualSpacing/>
    </w:pPr>
  </w:style>
  <w:style w:type="character" w:styleId="Accentuationintense">
    <w:name w:val="Intense Emphasis"/>
    <w:basedOn w:val="Policepardfaut"/>
    <w:uiPriority w:val="21"/>
    <w:qFormat/>
    <w:rsid w:val="00D70C6E"/>
    <w:rPr>
      <w:i/>
      <w:iCs/>
      <w:color w:val="0F4761" w:themeColor="accent1" w:themeShade="BF"/>
    </w:rPr>
  </w:style>
  <w:style w:type="paragraph" w:styleId="Citationintense">
    <w:name w:val="Intense Quote"/>
    <w:basedOn w:val="Normal"/>
    <w:next w:val="Normal"/>
    <w:link w:val="CitationintenseCar"/>
    <w:uiPriority w:val="30"/>
    <w:qFormat/>
    <w:rsid w:val="00D70C6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D70C6E"/>
    <w:rPr>
      <w:rFonts w:ascii="Century Gothic" w:hAnsi="Century Gothic"/>
      <w:i/>
      <w:iCs/>
      <w:color w:val="0F4761" w:themeColor="accent1" w:themeShade="BF"/>
      <w:sz w:val="18"/>
      <w:szCs w:val="18"/>
    </w:rPr>
  </w:style>
  <w:style w:type="character" w:styleId="Rfrenceintense">
    <w:name w:val="Intense Reference"/>
    <w:basedOn w:val="Policepardfaut"/>
    <w:uiPriority w:val="32"/>
    <w:qFormat/>
    <w:rsid w:val="00D70C6E"/>
    <w:rPr>
      <w:b/>
      <w:bCs/>
      <w:smallCaps/>
      <w:color w:val="0F4761" w:themeColor="accent1" w:themeShade="BF"/>
      <w:spacing w:val="5"/>
    </w:rPr>
  </w:style>
  <w:style w:type="paragraph" w:styleId="En-tte">
    <w:name w:val="header"/>
    <w:basedOn w:val="Normal"/>
    <w:link w:val="En-tteCar"/>
    <w:uiPriority w:val="99"/>
    <w:unhideWhenUsed/>
    <w:rsid w:val="007C594C"/>
    <w:pPr>
      <w:tabs>
        <w:tab w:val="center" w:pos="4536"/>
        <w:tab w:val="right" w:pos="9072"/>
      </w:tabs>
      <w:spacing w:after="0" w:line="240" w:lineRule="auto"/>
    </w:pPr>
  </w:style>
  <w:style w:type="character" w:customStyle="1" w:styleId="En-tteCar">
    <w:name w:val="En-tête Car"/>
    <w:basedOn w:val="Policepardfaut"/>
    <w:link w:val="En-tte"/>
    <w:uiPriority w:val="99"/>
    <w:rsid w:val="007C594C"/>
    <w:rPr>
      <w:rFonts w:ascii="Century Gothic" w:hAnsi="Century Gothic"/>
      <w:sz w:val="18"/>
      <w:szCs w:val="18"/>
    </w:rPr>
  </w:style>
  <w:style w:type="paragraph" w:styleId="Pieddepage">
    <w:name w:val="footer"/>
    <w:basedOn w:val="Normal"/>
    <w:link w:val="PieddepageCar"/>
    <w:uiPriority w:val="99"/>
    <w:unhideWhenUsed/>
    <w:rsid w:val="007C594C"/>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7C594C"/>
    <w:rPr>
      <w:rFonts w:ascii="Century Gothic" w:hAnsi="Century Gothic"/>
      <w:sz w:val="18"/>
      <w:szCs w:val="18"/>
    </w:rPr>
  </w:style>
  <w:style w:type="table" w:styleId="Grilledutableau">
    <w:name w:val="Table Grid"/>
    <w:basedOn w:val="TableauNormal"/>
    <w:uiPriority w:val="39"/>
    <w:rsid w:val="007C59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uiPriority w:val="99"/>
    <w:semiHidden/>
    <w:unhideWhenUsed/>
    <w:rsid w:val="007C2F93"/>
    <w:rPr>
      <w:sz w:val="16"/>
      <w:szCs w:val="16"/>
    </w:rPr>
  </w:style>
  <w:style w:type="paragraph" w:styleId="Commentaire">
    <w:name w:val="annotation text"/>
    <w:basedOn w:val="Normal"/>
    <w:link w:val="CommentaireCar"/>
    <w:uiPriority w:val="99"/>
    <w:unhideWhenUsed/>
    <w:rsid w:val="007C2F93"/>
    <w:pPr>
      <w:spacing w:line="240" w:lineRule="auto"/>
    </w:pPr>
    <w:rPr>
      <w:sz w:val="20"/>
      <w:szCs w:val="20"/>
    </w:rPr>
  </w:style>
  <w:style w:type="character" w:customStyle="1" w:styleId="CommentaireCar">
    <w:name w:val="Commentaire Car"/>
    <w:basedOn w:val="Policepardfaut"/>
    <w:link w:val="Commentaire"/>
    <w:uiPriority w:val="99"/>
    <w:rsid w:val="007C2F93"/>
    <w:rPr>
      <w:rFonts w:ascii="Century Gothic" w:hAnsi="Century Gothic"/>
      <w:sz w:val="20"/>
      <w:szCs w:val="20"/>
    </w:rPr>
  </w:style>
  <w:style w:type="paragraph" w:styleId="Objetducommentaire">
    <w:name w:val="annotation subject"/>
    <w:basedOn w:val="Commentaire"/>
    <w:next w:val="Commentaire"/>
    <w:link w:val="ObjetducommentaireCar"/>
    <w:uiPriority w:val="99"/>
    <w:semiHidden/>
    <w:unhideWhenUsed/>
    <w:rsid w:val="007C2F93"/>
    <w:rPr>
      <w:b/>
      <w:bCs/>
    </w:rPr>
  </w:style>
  <w:style w:type="character" w:customStyle="1" w:styleId="ObjetducommentaireCar">
    <w:name w:val="Objet du commentaire Car"/>
    <w:basedOn w:val="CommentaireCar"/>
    <w:link w:val="Objetducommentaire"/>
    <w:uiPriority w:val="99"/>
    <w:semiHidden/>
    <w:rsid w:val="007C2F93"/>
    <w:rPr>
      <w:rFonts w:ascii="Century Gothic" w:hAnsi="Century Gothic"/>
      <w:b/>
      <w:bCs/>
      <w:sz w:val="20"/>
      <w:szCs w:val="20"/>
    </w:rPr>
  </w:style>
  <w:style w:type="character" w:styleId="Accentuation">
    <w:name w:val="Emphasis"/>
    <w:basedOn w:val="Policepardfaut"/>
    <w:qFormat/>
    <w:rsid w:val="005B5FB3"/>
    <w:rPr>
      <w:i/>
      <w:iCs/>
    </w:rPr>
  </w:style>
  <w:style w:type="paragraph" w:customStyle="1" w:styleId="Default">
    <w:name w:val="Default"/>
    <w:rsid w:val="005B5FB3"/>
    <w:pPr>
      <w:autoSpaceDE w:val="0"/>
      <w:autoSpaceDN w:val="0"/>
      <w:adjustRightInd w:val="0"/>
      <w:spacing w:after="0" w:line="240" w:lineRule="auto"/>
    </w:pPr>
    <w:rPr>
      <w:rFonts w:ascii="Arial" w:eastAsiaTheme="minorEastAsia" w:hAnsi="Arial" w:cs="Arial"/>
      <w:color w:val="000000"/>
      <w:kern w:val="0"/>
      <w14:ligatures w14:val="none"/>
    </w:rPr>
  </w:style>
  <w:style w:type="paragraph" w:customStyle="1" w:styleId="IntroductionTitle">
    <w:name w:val="Introduction Title"/>
    <w:qFormat/>
    <w:rsid w:val="005B5FB3"/>
    <w:pPr>
      <w:spacing w:after="220" w:line="240" w:lineRule="auto"/>
      <w:contextualSpacing/>
    </w:pPr>
    <w:rPr>
      <w:rFonts w:ascii="Arial" w:eastAsia="Times New Roman" w:hAnsi="Arial" w:cs="Times New Roman"/>
      <w:color w:val="BD2027"/>
      <w:kern w:val="0"/>
      <w:sz w:val="36"/>
      <w:szCs w:val="36"/>
      <w:lang w:val="it-IT" w:eastAsia="it-IT"/>
      <w14:ligatures w14:val="none"/>
    </w:rPr>
  </w:style>
  <w:style w:type="paragraph" w:styleId="Sansinterligne">
    <w:name w:val="No Spacing"/>
    <w:uiPriority w:val="1"/>
    <w:qFormat/>
    <w:rsid w:val="00880C63"/>
    <w:pPr>
      <w:spacing w:after="0" w:line="240" w:lineRule="auto"/>
      <w:jc w:val="both"/>
    </w:pPr>
    <w:rPr>
      <w:rFonts w:eastAsiaTheme="minorEastAsia"/>
      <w:kern w:val="0"/>
      <w:sz w:val="22"/>
      <w:szCs w:val="22"/>
      <w14:ligatures w14:val="none"/>
    </w:rPr>
  </w:style>
  <w:style w:type="character" w:styleId="Lienhypertexte">
    <w:name w:val="Hyperlink"/>
    <w:basedOn w:val="Policepardfaut"/>
    <w:uiPriority w:val="99"/>
    <w:unhideWhenUsed/>
    <w:rsid w:val="0079623C"/>
    <w:rPr>
      <w:color w:val="467886" w:themeColor="hyperlink"/>
      <w:u w:val="single"/>
    </w:rPr>
  </w:style>
  <w:style w:type="paragraph" w:customStyle="1" w:styleId="ClausieurX1">
    <w:name w:val="Clausieur X.1"/>
    <w:basedOn w:val="Paragraphedeliste"/>
    <w:next w:val="Normal"/>
    <w:qFormat/>
    <w:rsid w:val="007E723D"/>
    <w:pPr>
      <w:numPr>
        <w:ilvl w:val="1"/>
        <w:numId w:val="27"/>
      </w:numPr>
    </w:pPr>
  </w:style>
  <w:style w:type="character" w:styleId="Textedelespacerserv">
    <w:name w:val="Placeholder Text"/>
    <w:basedOn w:val="Policepardfaut"/>
    <w:uiPriority w:val="99"/>
    <w:semiHidden/>
    <w:rsid w:val="009338FE"/>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373850">
      <w:bodyDiv w:val="1"/>
      <w:marLeft w:val="0"/>
      <w:marRight w:val="0"/>
      <w:marTop w:val="0"/>
      <w:marBottom w:val="0"/>
      <w:divBdr>
        <w:top w:val="none" w:sz="0" w:space="0" w:color="auto"/>
        <w:left w:val="none" w:sz="0" w:space="0" w:color="auto"/>
        <w:bottom w:val="none" w:sz="0" w:space="0" w:color="auto"/>
        <w:right w:val="none" w:sz="0" w:space="0" w:color="auto"/>
      </w:divBdr>
    </w:div>
    <w:div w:id="142504994">
      <w:bodyDiv w:val="1"/>
      <w:marLeft w:val="0"/>
      <w:marRight w:val="0"/>
      <w:marTop w:val="0"/>
      <w:marBottom w:val="0"/>
      <w:divBdr>
        <w:top w:val="none" w:sz="0" w:space="0" w:color="auto"/>
        <w:left w:val="none" w:sz="0" w:space="0" w:color="auto"/>
        <w:bottom w:val="none" w:sz="0" w:space="0" w:color="auto"/>
        <w:right w:val="none" w:sz="0" w:space="0" w:color="auto"/>
      </w:divBdr>
    </w:div>
    <w:div w:id="182715379">
      <w:bodyDiv w:val="1"/>
      <w:marLeft w:val="0"/>
      <w:marRight w:val="0"/>
      <w:marTop w:val="0"/>
      <w:marBottom w:val="0"/>
      <w:divBdr>
        <w:top w:val="none" w:sz="0" w:space="0" w:color="auto"/>
        <w:left w:val="none" w:sz="0" w:space="0" w:color="auto"/>
        <w:bottom w:val="none" w:sz="0" w:space="0" w:color="auto"/>
        <w:right w:val="none" w:sz="0" w:space="0" w:color="auto"/>
      </w:divBdr>
    </w:div>
    <w:div w:id="237637104">
      <w:bodyDiv w:val="1"/>
      <w:marLeft w:val="0"/>
      <w:marRight w:val="0"/>
      <w:marTop w:val="0"/>
      <w:marBottom w:val="0"/>
      <w:divBdr>
        <w:top w:val="none" w:sz="0" w:space="0" w:color="auto"/>
        <w:left w:val="none" w:sz="0" w:space="0" w:color="auto"/>
        <w:bottom w:val="none" w:sz="0" w:space="0" w:color="auto"/>
        <w:right w:val="none" w:sz="0" w:space="0" w:color="auto"/>
      </w:divBdr>
    </w:div>
    <w:div w:id="317198124">
      <w:bodyDiv w:val="1"/>
      <w:marLeft w:val="0"/>
      <w:marRight w:val="0"/>
      <w:marTop w:val="0"/>
      <w:marBottom w:val="0"/>
      <w:divBdr>
        <w:top w:val="none" w:sz="0" w:space="0" w:color="auto"/>
        <w:left w:val="none" w:sz="0" w:space="0" w:color="auto"/>
        <w:bottom w:val="none" w:sz="0" w:space="0" w:color="auto"/>
        <w:right w:val="none" w:sz="0" w:space="0" w:color="auto"/>
      </w:divBdr>
    </w:div>
    <w:div w:id="340664797">
      <w:bodyDiv w:val="1"/>
      <w:marLeft w:val="0"/>
      <w:marRight w:val="0"/>
      <w:marTop w:val="0"/>
      <w:marBottom w:val="0"/>
      <w:divBdr>
        <w:top w:val="none" w:sz="0" w:space="0" w:color="auto"/>
        <w:left w:val="none" w:sz="0" w:space="0" w:color="auto"/>
        <w:bottom w:val="none" w:sz="0" w:space="0" w:color="auto"/>
        <w:right w:val="none" w:sz="0" w:space="0" w:color="auto"/>
      </w:divBdr>
    </w:div>
    <w:div w:id="476268123">
      <w:bodyDiv w:val="1"/>
      <w:marLeft w:val="0"/>
      <w:marRight w:val="0"/>
      <w:marTop w:val="0"/>
      <w:marBottom w:val="0"/>
      <w:divBdr>
        <w:top w:val="none" w:sz="0" w:space="0" w:color="auto"/>
        <w:left w:val="none" w:sz="0" w:space="0" w:color="auto"/>
        <w:bottom w:val="none" w:sz="0" w:space="0" w:color="auto"/>
        <w:right w:val="none" w:sz="0" w:space="0" w:color="auto"/>
      </w:divBdr>
    </w:div>
    <w:div w:id="525867297">
      <w:bodyDiv w:val="1"/>
      <w:marLeft w:val="0"/>
      <w:marRight w:val="0"/>
      <w:marTop w:val="0"/>
      <w:marBottom w:val="0"/>
      <w:divBdr>
        <w:top w:val="none" w:sz="0" w:space="0" w:color="auto"/>
        <w:left w:val="none" w:sz="0" w:space="0" w:color="auto"/>
        <w:bottom w:val="none" w:sz="0" w:space="0" w:color="auto"/>
        <w:right w:val="none" w:sz="0" w:space="0" w:color="auto"/>
      </w:divBdr>
    </w:div>
    <w:div w:id="544292340">
      <w:bodyDiv w:val="1"/>
      <w:marLeft w:val="0"/>
      <w:marRight w:val="0"/>
      <w:marTop w:val="0"/>
      <w:marBottom w:val="0"/>
      <w:divBdr>
        <w:top w:val="none" w:sz="0" w:space="0" w:color="auto"/>
        <w:left w:val="none" w:sz="0" w:space="0" w:color="auto"/>
        <w:bottom w:val="none" w:sz="0" w:space="0" w:color="auto"/>
        <w:right w:val="none" w:sz="0" w:space="0" w:color="auto"/>
      </w:divBdr>
    </w:div>
    <w:div w:id="576092378">
      <w:bodyDiv w:val="1"/>
      <w:marLeft w:val="0"/>
      <w:marRight w:val="0"/>
      <w:marTop w:val="0"/>
      <w:marBottom w:val="0"/>
      <w:divBdr>
        <w:top w:val="none" w:sz="0" w:space="0" w:color="auto"/>
        <w:left w:val="none" w:sz="0" w:space="0" w:color="auto"/>
        <w:bottom w:val="none" w:sz="0" w:space="0" w:color="auto"/>
        <w:right w:val="none" w:sz="0" w:space="0" w:color="auto"/>
      </w:divBdr>
    </w:div>
    <w:div w:id="583224014">
      <w:bodyDiv w:val="1"/>
      <w:marLeft w:val="0"/>
      <w:marRight w:val="0"/>
      <w:marTop w:val="0"/>
      <w:marBottom w:val="0"/>
      <w:divBdr>
        <w:top w:val="none" w:sz="0" w:space="0" w:color="auto"/>
        <w:left w:val="none" w:sz="0" w:space="0" w:color="auto"/>
        <w:bottom w:val="none" w:sz="0" w:space="0" w:color="auto"/>
        <w:right w:val="none" w:sz="0" w:space="0" w:color="auto"/>
      </w:divBdr>
    </w:div>
    <w:div w:id="683017988">
      <w:bodyDiv w:val="1"/>
      <w:marLeft w:val="0"/>
      <w:marRight w:val="0"/>
      <w:marTop w:val="0"/>
      <w:marBottom w:val="0"/>
      <w:divBdr>
        <w:top w:val="none" w:sz="0" w:space="0" w:color="auto"/>
        <w:left w:val="none" w:sz="0" w:space="0" w:color="auto"/>
        <w:bottom w:val="none" w:sz="0" w:space="0" w:color="auto"/>
        <w:right w:val="none" w:sz="0" w:space="0" w:color="auto"/>
      </w:divBdr>
    </w:div>
    <w:div w:id="701790128">
      <w:bodyDiv w:val="1"/>
      <w:marLeft w:val="0"/>
      <w:marRight w:val="0"/>
      <w:marTop w:val="0"/>
      <w:marBottom w:val="0"/>
      <w:divBdr>
        <w:top w:val="none" w:sz="0" w:space="0" w:color="auto"/>
        <w:left w:val="none" w:sz="0" w:space="0" w:color="auto"/>
        <w:bottom w:val="none" w:sz="0" w:space="0" w:color="auto"/>
        <w:right w:val="none" w:sz="0" w:space="0" w:color="auto"/>
      </w:divBdr>
    </w:div>
    <w:div w:id="758908156">
      <w:bodyDiv w:val="1"/>
      <w:marLeft w:val="0"/>
      <w:marRight w:val="0"/>
      <w:marTop w:val="0"/>
      <w:marBottom w:val="0"/>
      <w:divBdr>
        <w:top w:val="none" w:sz="0" w:space="0" w:color="auto"/>
        <w:left w:val="none" w:sz="0" w:space="0" w:color="auto"/>
        <w:bottom w:val="none" w:sz="0" w:space="0" w:color="auto"/>
        <w:right w:val="none" w:sz="0" w:space="0" w:color="auto"/>
      </w:divBdr>
    </w:div>
    <w:div w:id="917053269">
      <w:bodyDiv w:val="1"/>
      <w:marLeft w:val="0"/>
      <w:marRight w:val="0"/>
      <w:marTop w:val="0"/>
      <w:marBottom w:val="0"/>
      <w:divBdr>
        <w:top w:val="none" w:sz="0" w:space="0" w:color="auto"/>
        <w:left w:val="none" w:sz="0" w:space="0" w:color="auto"/>
        <w:bottom w:val="none" w:sz="0" w:space="0" w:color="auto"/>
        <w:right w:val="none" w:sz="0" w:space="0" w:color="auto"/>
      </w:divBdr>
    </w:div>
    <w:div w:id="1021316214">
      <w:bodyDiv w:val="1"/>
      <w:marLeft w:val="0"/>
      <w:marRight w:val="0"/>
      <w:marTop w:val="0"/>
      <w:marBottom w:val="0"/>
      <w:divBdr>
        <w:top w:val="none" w:sz="0" w:space="0" w:color="auto"/>
        <w:left w:val="none" w:sz="0" w:space="0" w:color="auto"/>
        <w:bottom w:val="none" w:sz="0" w:space="0" w:color="auto"/>
        <w:right w:val="none" w:sz="0" w:space="0" w:color="auto"/>
      </w:divBdr>
    </w:div>
    <w:div w:id="1054768956">
      <w:bodyDiv w:val="1"/>
      <w:marLeft w:val="0"/>
      <w:marRight w:val="0"/>
      <w:marTop w:val="0"/>
      <w:marBottom w:val="0"/>
      <w:divBdr>
        <w:top w:val="none" w:sz="0" w:space="0" w:color="auto"/>
        <w:left w:val="none" w:sz="0" w:space="0" w:color="auto"/>
        <w:bottom w:val="none" w:sz="0" w:space="0" w:color="auto"/>
        <w:right w:val="none" w:sz="0" w:space="0" w:color="auto"/>
      </w:divBdr>
    </w:div>
    <w:div w:id="1070155780">
      <w:bodyDiv w:val="1"/>
      <w:marLeft w:val="0"/>
      <w:marRight w:val="0"/>
      <w:marTop w:val="0"/>
      <w:marBottom w:val="0"/>
      <w:divBdr>
        <w:top w:val="none" w:sz="0" w:space="0" w:color="auto"/>
        <w:left w:val="none" w:sz="0" w:space="0" w:color="auto"/>
        <w:bottom w:val="none" w:sz="0" w:space="0" w:color="auto"/>
        <w:right w:val="none" w:sz="0" w:space="0" w:color="auto"/>
      </w:divBdr>
    </w:div>
    <w:div w:id="1124617596">
      <w:bodyDiv w:val="1"/>
      <w:marLeft w:val="0"/>
      <w:marRight w:val="0"/>
      <w:marTop w:val="0"/>
      <w:marBottom w:val="0"/>
      <w:divBdr>
        <w:top w:val="none" w:sz="0" w:space="0" w:color="auto"/>
        <w:left w:val="none" w:sz="0" w:space="0" w:color="auto"/>
        <w:bottom w:val="none" w:sz="0" w:space="0" w:color="auto"/>
        <w:right w:val="none" w:sz="0" w:space="0" w:color="auto"/>
      </w:divBdr>
    </w:div>
    <w:div w:id="1260530025">
      <w:bodyDiv w:val="1"/>
      <w:marLeft w:val="0"/>
      <w:marRight w:val="0"/>
      <w:marTop w:val="0"/>
      <w:marBottom w:val="0"/>
      <w:divBdr>
        <w:top w:val="none" w:sz="0" w:space="0" w:color="auto"/>
        <w:left w:val="none" w:sz="0" w:space="0" w:color="auto"/>
        <w:bottom w:val="none" w:sz="0" w:space="0" w:color="auto"/>
        <w:right w:val="none" w:sz="0" w:space="0" w:color="auto"/>
      </w:divBdr>
    </w:div>
    <w:div w:id="1316646759">
      <w:bodyDiv w:val="1"/>
      <w:marLeft w:val="0"/>
      <w:marRight w:val="0"/>
      <w:marTop w:val="0"/>
      <w:marBottom w:val="0"/>
      <w:divBdr>
        <w:top w:val="none" w:sz="0" w:space="0" w:color="auto"/>
        <w:left w:val="none" w:sz="0" w:space="0" w:color="auto"/>
        <w:bottom w:val="none" w:sz="0" w:space="0" w:color="auto"/>
        <w:right w:val="none" w:sz="0" w:space="0" w:color="auto"/>
      </w:divBdr>
    </w:div>
    <w:div w:id="1361322572">
      <w:bodyDiv w:val="1"/>
      <w:marLeft w:val="0"/>
      <w:marRight w:val="0"/>
      <w:marTop w:val="0"/>
      <w:marBottom w:val="0"/>
      <w:divBdr>
        <w:top w:val="none" w:sz="0" w:space="0" w:color="auto"/>
        <w:left w:val="none" w:sz="0" w:space="0" w:color="auto"/>
        <w:bottom w:val="none" w:sz="0" w:space="0" w:color="auto"/>
        <w:right w:val="none" w:sz="0" w:space="0" w:color="auto"/>
      </w:divBdr>
    </w:div>
    <w:div w:id="1398473034">
      <w:bodyDiv w:val="1"/>
      <w:marLeft w:val="0"/>
      <w:marRight w:val="0"/>
      <w:marTop w:val="0"/>
      <w:marBottom w:val="0"/>
      <w:divBdr>
        <w:top w:val="none" w:sz="0" w:space="0" w:color="auto"/>
        <w:left w:val="none" w:sz="0" w:space="0" w:color="auto"/>
        <w:bottom w:val="none" w:sz="0" w:space="0" w:color="auto"/>
        <w:right w:val="none" w:sz="0" w:space="0" w:color="auto"/>
      </w:divBdr>
    </w:div>
    <w:div w:id="1445223116">
      <w:bodyDiv w:val="1"/>
      <w:marLeft w:val="0"/>
      <w:marRight w:val="0"/>
      <w:marTop w:val="0"/>
      <w:marBottom w:val="0"/>
      <w:divBdr>
        <w:top w:val="none" w:sz="0" w:space="0" w:color="auto"/>
        <w:left w:val="none" w:sz="0" w:space="0" w:color="auto"/>
        <w:bottom w:val="none" w:sz="0" w:space="0" w:color="auto"/>
        <w:right w:val="none" w:sz="0" w:space="0" w:color="auto"/>
      </w:divBdr>
    </w:div>
    <w:div w:id="1456488190">
      <w:bodyDiv w:val="1"/>
      <w:marLeft w:val="0"/>
      <w:marRight w:val="0"/>
      <w:marTop w:val="0"/>
      <w:marBottom w:val="0"/>
      <w:divBdr>
        <w:top w:val="none" w:sz="0" w:space="0" w:color="auto"/>
        <w:left w:val="none" w:sz="0" w:space="0" w:color="auto"/>
        <w:bottom w:val="none" w:sz="0" w:space="0" w:color="auto"/>
        <w:right w:val="none" w:sz="0" w:space="0" w:color="auto"/>
      </w:divBdr>
    </w:div>
    <w:div w:id="1546916306">
      <w:bodyDiv w:val="1"/>
      <w:marLeft w:val="0"/>
      <w:marRight w:val="0"/>
      <w:marTop w:val="0"/>
      <w:marBottom w:val="0"/>
      <w:divBdr>
        <w:top w:val="none" w:sz="0" w:space="0" w:color="auto"/>
        <w:left w:val="none" w:sz="0" w:space="0" w:color="auto"/>
        <w:bottom w:val="none" w:sz="0" w:space="0" w:color="auto"/>
        <w:right w:val="none" w:sz="0" w:space="0" w:color="auto"/>
      </w:divBdr>
    </w:div>
    <w:div w:id="1574661568">
      <w:bodyDiv w:val="1"/>
      <w:marLeft w:val="0"/>
      <w:marRight w:val="0"/>
      <w:marTop w:val="0"/>
      <w:marBottom w:val="0"/>
      <w:divBdr>
        <w:top w:val="none" w:sz="0" w:space="0" w:color="auto"/>
        <w:left w:val="none" w:sz="0" w:space="0" w:color="auto"/>
        <w:bottom w:val="none" w:sz="0" w:space="0" w:color="auto"/>
        <w:right w:val="none" w:sz="0" w:space="0" w:color="auto"/>
      </w:divBdr>
    </w:div>
    <w:div w:id="1607735194">
      <w:bodyDiv w:val="1"/>
      <w:marLeft w:val="0"/>
      <w:marRight w:val="0"/>
      <w:marTop w:val="0"/>
      <w:marBottom w:val="0"/>
      <w:divBdr>
        <w:top w:val="none" w:sz="0" w:space="0" w:color="auto"/>
        <w:left w:val="none" w:sz="0" w:space="0" w:color="auto"/>
        <w:bottom w:val="none" w:sz="0" w:space="0" w:color="auto"/>
        <w:right w:val="none" w:sz="0" w:space="0" w:color="auto"/>
      </w:divBdr>
    </w:div>
    <w:div w:id="1655598153">
      <w:bodyDiv w:val="1"/>
      <w:marLeft w:val="0"/>
      <w:marRight w:val="0"/>
      <w:marTop w:val="0"/>
      <w:marBottom w:val="0"/>
      <w:divBdr>
        <w:top w:val="none" w:sz="0" w:space="0" w:color="auto"/>
        <w:left w:val="none" w:sz="0" w:space="0" w:color="auto"/>
        <w:bottom w:val="none" w:sz="0" w:space="0" w:color="auto"/>
        <w:right w:val="none" w:sz="0" w:space="0" w:color="auto"/>
      </w:divBdr>
    </w:div>
    <w:div w:id="1666201497">
      <w:bodyDiv w:val="1"/>
      <w:marLeft w:val="0"/>
      <w:marRight w:val="0"/>
      <w:marTop w:val="0"/>
      <w:marBottom w:val="0"/>
      <w:divBdr>
        <w:top w:val="none" w:sz="0" w:space="0" w:color="auto"/>
        <w:left w:val="none" w:sz="0" w:space="0" w:color="auto"/>
        <w:bottom w:val="none" w:sz="0" w:space="0" w:color="auto"/>
        <w:right w:val="none" w:sz="0" w:space="0" w:color="auto"/>
      </w:divBdr>
    </w:div>
    <w:div w:id="1749888464">
      <w:bodyDiv w:val="1"/>
      <w:marLeft w:val="0"/>
      <w:marRight w:val="0"/>
      <w:marTop w:val="0"/>
      <w:marBottom w:val="0"/>
      <w:divBdr>
        <w:top w:val="none" w:sz="0" w:space="0" w:color="auto"/>
        <w:left w:val="none" w:sz="0" w:space="0" w:color="auto"/>
        <w:bottom w:val="none" w:sz="0" w:space="0" w:color="auto"/>
        <w:right w:val="none" w:sz="0" w:space="0" w:color="auto"/>
      </w:divBdr>
    </w:div>
    <w:div w:id="1796025770">
      <w:bodyDiv w:val="1"/>
      <w:marLeft w:val="0"/>
      <w:marRight w:val="0"/>
      <w:marTop w:val="0"/>
      <w:marBottom w:val="0"/>
      <w:divBdr>
        <w:top w:val="none" w:sz="0" w:space="0" w:color="auto"/>
        <w:left w:val="none" w:sz="0" w:space="0" w:color="auto"/>
        <w:bottom w:val="none" w:sz="0" w:space="0" w:color="auto"/>
        <w:right w:val="none" w:sz="0" w:space="0" w:color="auto"/>
      </w:divBdr>
    </w:div>
    <w:div w:id="1940285222">
      <w:bodyDiv w:val="1"/>
      <w:marLeft w:val="0"/>
      <w:marRight w:val="0"/>
      <w:marTop w:val="0"/>
      <w:marBottom w:val="0"/>
      <w:divBdr>
        <w:top w:val="none" w:sz="0" w:space="0" w:color="auto"/>
        <w:left w:val="none" w:sz="0" w:space="0" w:color="auto"/>
        <w:bottom w:val="none" w:sz="0" w:space="0" w:color="auto"/>
        <w:right w:val="none" w:sz="0" w:space="0" w:color="auto"/>
      </w:divBdr>
    </w:div>
    <w:div w:id="2016834506">
      <w:bodyDiv w:val="1"/>
      <w:marLeft w:val="0"/>
      <w:marRight w:val="0"/>
      <w:marTop w:val="0"/>
      <w:marBottom w:val="0"/>
      <w:divBdr>
        <w:top w:val="none" w:sz="0" w:space="0" w:color="auto"/>
        <w:left w:val="none" w:sz="0" w:space="0" w:color="auto"/>
        <w:bottom w:val="none" w:sz="0" w:space="0" w:color="auto"/>
        <w:right w:val="none" w:sz="0" w:space="0" w:color="auto"/>
      </w:divBdr>
    </w:div>
    <w:div w:id="2037803170">
      <w:bodyDiv w:val="1"/>
      <w:marLeft w:val="0"/>
      <w:marRight w:val="0"/>
      <w:marTop w:val="0"/>
      <w:marBottom w:val="0"/>
      <w:divBdr>
        <w:top w:val="none" w:sz="0" w:space="0" w:color="auto"/>
        <w:left w:val="none" w:sz="0" w:space="0" w:color="auto"/>
        <w:bottom w:val="none" w:sz="0" w:space="0" w:color="auto"/>
        <w:right w:val="none" w:sz="0" w:space="0" w:color="auto"/>
      </w:divBdr>
    </w:div>
    <w:div w:id="2080596512">
      <w:bodyDiv w:val="1"/>
      <w:marLeft w:val="0"/>
      <w:marRight w:val="0"/>
      <w:marTop w:val="0"/>
      <w:marBottom w:val="0"/>
      <w:divBdr>
        <w:top w:val="none" w:sz="0" w:space="0" w:color="auto"/>
        <w:left w:val="none" w:sz="0" w:space="0" w:color="auto"/>
        <w:bottom w:val="none" w:sz="0" w:space="0" w:color="auto"/>
        <w:right w:val="none" w:sz="0" w:space="0" w:color="auto"/>
      </w:divBdr>
    </w:div>
    <w:div w:id="2101873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1101CB1006F402CA8DB00F2345F622E"/>
        <w:category>
          <w:name w:val="Général"/>
          <w:gallery w:val="placeholder"/>
        </w:category>
        <w:types>
          <w:type w:val="bbPlcHdr"/>
        </w:types>
        <w:behaviors>
          <w:behavior w:val="content"/>
        </w:behaviors>
        <w:guid w:val="{777F0CB4-5CE2-4C50-ACB0-6231C92616EC}"/>
      </w:docPartPr>
      <w:docPartBody>
        <w:p w:rsidR="001824A6" w:rsidRDefault="001824A6" w:rsidP="001824A6">
          <w:pPr>
            <w:pStyle w:val="C1101CB1006F402CA8DB00F2345F622E"/>
          </w:pPr>
          <w:r w:rsidRPr="00882F09">
            <w:rPr>
              <w:rStyle w:val="Textedelespacerserv"/>
            </w:rPr>
            <w:t>[Société]</w:t>
          </w:r>
        </w:p>
      </w:docPartBody>
    </w:docPart>
    <w:docPart>
      <w:docPartPr>
        <w:name w:val="A0A17CC94D0C4FAE879D76B2E993FB9F"/>
        <w:category>
          <w:name w:val="Général"/>
          <w:gallery w:val="placeholder"/>
        </w:category>
        <w:types>
          <w:type w:val="bbPlcHdr"/>
        </w:types>
        <w:behaviors>
          <w:behavior w:val="content"/>
        </w:behaviors>
        <w:guid w:val="{F3F32FFD-9B1C-44C9-8863-F771DA39A29A}"/>
      </w:docPartPr>
      <w:docPartBody>
        <w:p w:rsidR="001824A6" w:rsidRDefault="001824A6" w:rsidP="001824A6">
          <w:pPr>
            <w:pStyle w:val="A0A17CC94D0C4FAE879D76B2E993FB9F"/>
          </w:pPr>
          <w:r w:rsidRPr="00882F09">
            <w:rPr>
              <w:rStyle w:val="Textedelespacerserv"/>
            </w:rPr>
            <w:t>[Société]</w:t>
          </w:r>
        </w:p>
      </w:docPartBody>
    </w:docPart>
    <w:docPart>
      <w:docPartPr>
        <w:name w:val="C2F2E3F2F1EA4DC4B4D131400627C541"/>
        <w:category>
          <w:name w:val="Général"/>
          <w:gallery w:val="placeholder"/>
        </w:category>
        <w:types>
          <w:type w:val="bbPlcHdr"/>
        </w:types>
        <w:behaviors>
          <w:behavior w:val="content"/>
        </w:behaviors>
        <w:guid w:val="{5C345A9D-095E-49A8-9E3B-333F23C5662F}"/>
      </w:docPartPr>
      <w:docPartBody>
        <w:p w:rsidR="001824A6" w:rsidRDefault="001824A6" w:rsidP="001824A6">
          <w:pPr>
            <w:pStyle w:val="C2F2E3F2F1EA4DC4B4D131400627C541"/>
          </w:pPr>
          <w:r w:rsidRPr="00882F09">
            <w:rPr>
              <w:rStyle w:val="Textedelespacerserv"/>
            </w:rPr>
            <w:t>[État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24A6"/>
    <w:rsid w:val="00092017"/>
    <w:rsid w:val="00115A51"/>
    <w:rsid w:val="0013509E"/>
    <w:rsid w:val="001824A6"/>
    <w:rsid w:val="00187EDA"/>
    <w:rsid w:val="00196A4A"/>
    <w:rsid w:val="001E0D68"/>
    <w:rsid w:val="001E7526"/>
    <w:rsid w:val="001F3ACB"/>
    <w:rsid w:val="002209EA"/>
    <w:rsid w:val="00633A6E"/>
    <w:rsid w:val="006670A7"/>
    <w:rsid w:val="007258C7"/>
    <w:rsid w:val="00732DA1"/>
    <w:rsid w:val="007906BC"/>
    <w:rsid w:val="007E5CA7"/>
    <w:rsid w:val="009472FA"/>
    <w:rsid w:val="00961997"/>
    <w:rsid w:val="00DD33B5"/>
    <w:rsid w:val="00EE1D8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fr-FR" w:eastAsia="fr-FR"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1824A6"/>
    <w:rPr>
      <w:color w:val="666666"/>
    </w:rPr>
  </w:style>
  <w:style w:type="paragraph" w:customStyle="1" w:styleId="C1101CB1006F402CA8DB00F2345F622E">
    <w:name w:val="C1101CB1006F402CA8DB00F2345F622E"/>
    <w:rsid w:val="001824A6"/>
  </w:style>
  <w:style w:type="paragraph" w:customStyle="1" w:styleId="A0A17CC94D0C4FAE879D76B2E993FB9F">
    <w:name w:val="A0A17CC94D0C4FAE879D76B2E993FB9F"/>
    <w:rsid w:val="001824A6"/>
  </w:style>
  <w:style w:type="paragraph" w:customStyle="1" w:styleId="C2F2E3F2F1EA4DC4B4D131400627C541">
    <w:name w:val="C2F2E3F2F1EA4DC4B4D131400627C541"/>
    <w:rsid w:val="001824A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4127DC-35F8-463A-8317-4A58D8F5CD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696</TotalTime>
  <Pages>12</Pages>
  <Words>3474</Words>
  <Characters>19111</Characters>
  <Application>Microsoft Office Word</Application>
  <DocSecurity>0</DocSecurity>
  <Lines>159</Lines>
  <Paragraphs>45</Paragraphs>
  <ScaleCrop>false</ScaleCrop>
  <HeadingPairs>
    <vt:vector size="2" baseType="variant">
      <vt:variant>
        <vt:lpstr>Titre</vt:lpstr>
      </vt:variant>
      <vt:variant>
        <vt:i4>1</vt:i4>
      </vt:variant>
    </vt:vector>
  </HeadingPairs>
  <TitlesOfParts>
    <vt:vector size="1" baseType="lpstr">
      <vt:lpstr/>
    </vt:vector>
  </TitlesOfParts>
  <Company>Chambres de commerce et d’industrie de Normandie</Company>
  <LinksUpToDate>false</LinksUpToDate>
  <CharactersWithSpaces>22540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Elisa GORY</dc:creator>
  <cp:keywords/>
  <dc:description/>
  <cp:lastModifiedBy>PLASSARD Aurélie</cp:lastModifiedBy>
  <cp:revision>38</cp:revision>
  <dcterms:created xsi:type="dcterms:W3CDTF">2025-03-10T14:32:00Z</dcterms:created>
  <dcterms:modified xsi:type="dcterms:W3CDTF">2026-04-08T12:39:00Z</dcterms:modified>
  <cp:contentStatus>2031</cp:contentStatus>
</cp:coreProperties>
</file>